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608" w:rsidRDefault="007F5A51" w:rsidP="00185E9A">
      <w:pPr>
        <w:spacing w:line="212" w:lineRule="auto"/>
        <w:ind w:right="-79"/>
        <w:jc w:val="center"/>
        <w:rPr>
          <w:rFonts w:eastAsia="Gabriola"/>
          <w:b/>
          <w:bCs/>
          <w:sz w:val="28"/>
          <w:szCs w:val="28"/>
        </w:rPr>
      </w:pPr>
      <w:bookmarkStart w:id="0" w:name="_Hlk60147103"/>
      <w:r w:rsidRPr="00595608">
        <w:rPr>
          <w:rFonts w:eastAsia="Gabriola"/>
          <w:b/>
          <w:bCs/>
          <w:sz w:val="28"/>
          <w:szCs w:val="28"/>
        </w:rPr>
        <w:t>АННОТАЦИЯ К РАБОЧЕЙ ПРОГРАММЕ</w:t>
      </w:r>
    </w:p>
    <w:p w:rsidR="00595608" w:rsidRDefault="007F5A51" w:rsidP="00185E9A">
      <w:pPr>
        <w:spacing w:line="212" w:lineRule="auto"/>
        <w:ind w:right="-79"/>
        <w:jc w:val="center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>ДЛЯ ДЕТЕЙ С НАРУШЕНИЕМ ОПОРНО-ДВИГАТЕЛЬНОГО АППАРАТА</w:t>
      </w:r>
    </w:p>
    <w:p w:rsidR="00595608" w:rsidRPr="00595608" w:rsidRDefault="007F5A51" w:rsidP="00185E9A">
      <w:pPr>
        <w:spacing w:line="212" w:lineRule="auto"/>
        <w:ind w:right="-79"/>
        <w:jc w:val="center"/>
        <w:rPr>
          <w:rFonts w:eastAsia="Gabriola"/>
          <w:sz w:val="24"/>
          <w:szCs w:val="24"/>
        </w:rPr>
      </w:pPr>
      <w:r w:rsidRPr="00595608">
        <w:rPr>
          <w:rFonts w:eastAsia="Gabriola"/>
          <w:b/>
          <w:bCs/>
          <w:sz w:val="28"/>
          <w:szCs w:val="28"/>
        </w:rPr>
        <w:t xml:space="preserve">УЧИТЕЛЯ-ДЕФЕКТОЛОГА </w:t>
      </w:r>
      <w:r>
        <w:rPr>
          <w:rFonts w:eastAsia="Gabriola"/>
          <w:b/>
          <w:bCs/>
          <w:sz w:val="28"/>
          <w:szCs w:val="28"/>
        </w:rPr>
        <w:t>Л.М.</w:t>
      </w:r>
      <w:r w:rsidR="003040B6">
        <w:rPr>
          <w:rFonts w:eastAsia="Gabriola"/>
          <w:b/>
          <w:bCs/>
          <w:sz w:val="28"/>
          <w:szCs w:val="28"/>
        </w:rPr>
        <w:t xml:space="preserve"> </w:t>
      </w:r>
      <w:r>
        <w:rPr>
          <w:rFonts w:eastAsia="Gabriola"/>
          <w:b/>
          <w:bCs/>
          <w:sz w:val="28"/>
          <w:szCs w:val="28"/>
        </w:rPr>
        <w:t>МИНГАЛИЕВОЙ</w:t>
      </w:r>
    </w:p>
    <w:p w:rsidR="00595608" w:rsidRDefault="00595608" w:rsidP="00185E9A">
      <w:pPr>
        <w:pStyle w:val="a3"/>
        <w:jc w:val="center"/>
        <w:rPr>
          <w:rFonts w:eastAsia="Gabriola"/>
        </w:rPr>
      </w:pPr>
    </w:p>
    <w:p w:rsidR="00595608" w:rsidRPr="00595608" w:rsidRDefault="00595608" w:rsidP="00185E9A">
      <w:pPr>
        <w:pStyle w:val="a3"/>
        <w:ind w:firstLine="708"/>
        <w:jc w:val="both"/>
        <w:rPr>
          <w:sz w:val="28"/>
          <w:szCs w:val="28"/>
        </w:rPr>
      </w:pPr>
      <w:r w:rsidRPr="00595608">
        <w:rPr>
          <w:rFonts w:eastAsia="Gabriola"/>
          <w:sz w:val="28"/>
          <w:szCs w:val="28"/>
        </w:rPr>
        <w:t xml:space="preserve">Данная рабочая программа образовательной деятельности для детей с нарушениями опорно-двигательного аппарата (далее – НОДА) </w:t>
      </w:r>
      <w:r w:rsidR="003040B6">
        <w:rPr>
          <w:rFonts w:eastAsia="Gabriola"/>
          <w:sz w:val="28"/>
          <w:szCs w:val="28"/>
        </w:rPr>
        <w:t>МА</w:t>
      </w:r>
      <w:r w:rsidR="007F5A51">
        <w:rPr>
          <w:rFonts w:eastAsia="Gabriola"/>
          <w:sz w:val="28"/>
          <w:szCs w:val="28"/>
        </w:rPr>
        <w:t>ДОУ «Детский сад № 339</w:t>
      </w:r>
      <w:r>
        <w:rPr>
          <w:rFonts w:eastAsia="Gabriola"/>
          <w:sz w:val="28"/>
          <w:szCs w:val="28"/>
        </w:rPr>
        <w:t xml:space="preserve"> комбинированного вида</w:t>
      </w:r>
      <w:r w:rsidR="007F5A51">
        <w:rPr>
          <w:rFonts w:eastAsia="Gabriola"/>
          <w:sz w:val="28"/>
          <w:szCs w:val="28"/>
        </w:rPr>
        <w:t>» Московского</w:t>
      </w:r>
      <w:r>
        <w:rPr>
          <w:rFonts w:eastAsia="Gabriola"/>
          <w:sz w:val="28"/>
          <w:szCs w:val="28"/>
        </w:rPr>
        <w:t xml:space="preserve"> района г. Казани </w:t>
      </w:r>
      <w:r w:rsidRPr="00595608">
        <w:rPr>
          <w:rFonts w:eastAsia="Gabriola"/>
          <w:sz w:val="28"/>
          <w:szCs w:val="28"/>
        </w:rPr>
        <w:t>(далее –</w:t>
      </w:r>
      <w:r w:rsidR="003040B6">
        <w:rPr>
          <w:rFonts w:eastAsia="Gabriola"/>
          <w:sz w:val="28"/>
          <w:szCs w:val="28"/>
        </w:rPr>
        <w:t xml:space="preserve"> Программа) является нормативно-</w:t>
      </w:r>
      <w:r w:rsidRPr="00595608">
        <w:rPr>
          <w:rFonts w:eastAsia="Gabriola"/>
          <w:sz w:val="28"/>
          <w:szCs w:val="28"/>
        </w:rPr>
        <w:t>управленческим документом, представляющим модель кор</w:t>
      </w:r>
      <w:r>
        <w:rPr>
          <w:rFonts w:eastAsia="Gabriola"/>
          <w:sz w:val="28"/>
          <w:szCs w:val="28"/>
        </w:rPr>
        <w:t>р</w:t>
      </w:r>
      <w:r w:rsidRPr="00595608">
        <w:rPr>
          <w:rFonts w:eastAsia="Gabriola"/>
          <w:sz w:val="28"/>
          <w:szCs w:val="28"/>
        </w:rPr>
        <w:t>екционно-развивающей работы в группе ком</w:t>
      </w:r>
      <w:r>
        <w:rPr>
          <w:rFonts w:eastAsia="Gabriola"/>
          <w:sz w:val="28"/>
          <w:szCs w:val="28"/>
        </w:rPr>
        <w:t xml:space="preserve">бинированной </w:t>
      </w:r>
      <w:r w:rsidRPr="00595608">
        <w:rPr>
          <w:rFonts w:eastAsia="Gabriola"/>
          <w:sz w:val="28"/>
          <w:szCs w:val="28"/>
        </w:rPr>
        <w:t>направленности для детей с НОДА. Программа разработана с учетом содержания основной образовательной программы</w:t>
      </w:r>
      <w:r>
        <w:rPr>
          <w:sz w:val="28"/>
          <w:szCs w:val="28"/>
        </w:rPr>
        <w:t xml:space="preserve"> </w:t>
      </w:r>
      <w:r w:rsidR="007F5A51">
        <w:rPr>
          <w:rFonts w:eastAsia="Gabriola"/>
          <w:sz w:val="28"/>
          <w:szCs w:val="28"/>
        </w:rPr>
        <w:t>МА</w:t>
      </w:r>
      <w:r w:rsidRPr="00595608">
        <w:rPr>
          <w:rFonts w:eastAsia="Gabriola"/>
          <w:sz w:val="28"/>
          <w:szCs w:val="28"/>
        </w:rPr>
        <w:t>ДОУ, АООП дошкольного образования детей с НОДА</w:t>
      </w:r>
      <w:r>
        <w:rPr>
          <w:rFonts w:eastAsia="Gabriola"/>
          <w:sz w:val="28"/>
          <w:szCs w:val="28"/>
        </w:rPr>
        <w:t xml:space="preserve">, </w:t>
      </w:r>
      <w:r w:rsidR="0046109F" w:rsidRPr="0046109F">
        <w:rPr>
          <w:rFonts w:eastAsia="Gabriola"/>
          <w:sz w:val="28"/>
          <w:szCs w:val="28"/>
        </w:rPr>
        <w:t>комплексной образовательной программы</w:t>
      </w:r>
      <w:r w:rsidR="0046109F">
        <w:rPr>
          <w:rFonts w:eastAsia="Gabriola"/>
          <w:sz w:val="28"/>
          <w:szCs w:val="28"/>
        </w:rPr>
        <w:t xml:space="preserve"> </w:t>
      </w:r>
      <w:r w:rsidR="0046109F" w:rsidRPr="0046109F">
        <w:rPr>
          <w:rFonts w:eastAsia="Gabriola"/>
          <w:sz w:val="28"/>
          <w:szCs w:val="28"/>
        </w:rPr>
        <w:t>дошкольного образования детей с тяжелым нарушением речи (общим недоразвитием речи) с 3</w:t>
      </w:r>
      <w:r w:rsidR="0046109F">
        <w:rPr>
          <w:rFonts w:eastAsia="Gabriola"/>
          <w:sz w:val="28"/>
          <w:szCs w:val="28"/>
        </w:rPr>
        <w:t xml:space="preserve"> </w:t>
      </w:r>
      <w:r w:rsidR="0046109F" w:rsidRPr="0046109F">
        <w:rPr>
          <w:rFonts w:eastAsia="Gabriola"/>
          <w:sz w:val="28"/>
          <w:szCs w:val="28"/>
        </w:rPr>
        <w:t>до 7 лет, авт.</w:t>
      </w:r>
      <w:r w:rsidR="0046109F">
        <w:rPr>
          <w:rFonts w:eastAsia="Gabriola"/>
          <w:sz w:val="28"/>
          <w:szCs w:val="28"/>
        </w:rPr>
        <w:t xml:space="preserve"> </w:t>
      </w:r>
      <w:r w:rsidR="0046109F" w:rsidRPr="0046109F">
        <w:rPr>
          <w:rFonts w:eastAsia="Gabriola"/>
          <w:sz w:val="28"/>
          <w:szCs w:val="28"/>
        </w:rPr>
        <w:t>Н.В.</w:t>
      </w:r>
      <w:r w:rsidR="003040B6">
        <w:rPr>
          <w:rFonts w:eastAsia="Gabriola"/>
          <w:sz w:val="28"/>
          <w:szCs w:val="28"/>
        </w:rPr>
        <w:t xml:space="preserve"> </w:t>
      </w:r>
      <w:proofErr w:type="spellStart"/>
      <w:r w:rsidR="0046109F" w:rsidRPr="0046109F">
        <w:rPr>
          <w:rFonts w:eastAsia="Gabriola"/>
          <w:sz w:val="28"/>
          <w:szCs w:val="28"/>
        </w:rPr>
        <w:t>Нищева</w:t>
      </w:r>
      <w:proofErr w:type="spellEnd"/>
      <w:r w:rsidR="0046109F" w:rsidRPr="0046109F">
        <w:rPr>
          <w:rFonts w:eastAsia="Gabriola"/>
          <w:sz w:val="28"/>
          <w:szCs w:val="28"/>
        </w:rPr>
        <w:t>,</w:t>
      </w:r>
      <w:r w:rsidR="0046109F">
        <w:rPr>
          <w:rFonts w:eastAsia="Gabriola"/>
          <w:color w:val="FF0000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в соответствии с требованиями основных нормативных правовых документов, регламентирующими функционирование системы дошкольного образования в Российской Федерации: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sz w:val="28"/>
          <w:szCs w:val="28"/>
        </w:rPr>
        <w:t>- Федеральный закон «Об образовании в Российской Федерации» от 29 декабря 2012 г. № 273-ФЗ</w:t>
      </w:r>
      <w:r>
        <w:rPr>
          <w:rFonts w:eastAsia="Gabriola"/>
          <w:sz w:val="28"/>
          <w:szCs w:val="28"/>
        </w:rPr>
        <w:t xml:space="preserve"> «Об образовании в Российской Федерации»;</w:t>
      </w:r>
    </w:p>
    <w:p w:rsidR="00595608" w:rsidRPr="00595608" w:rsidRDefault="00595608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5608">
        <w:rPr>
          <w:rFonts w:eastAsia="Gabriola"/>
          <w:sz w:val="28"/>
          <w:szCs w:val="28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</w:t>
      </w:r>
    </w:p>
    <w:p w:rsidR="00595608" w:rsidRPr="00595608" w:rsidRDefault="00595608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- </w:t>
      </w:r>
      <w:r w:rsidRPr="00595608">
        <w:rPr>
          <w:rFonts w:eastAsia="Gabriola"/>
          <w:sz w:val="28"/>
          <w:szCs w:val="28"/>
        </w:rPr>
        <w:t>Постановление Главного государственного санитарного врача Российской Федерации от 15 мая 2013 г. № 26 г. Москва от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 28564);</w:t>
      </w:r>
    </w:p>
    <w:p w:rsidR="00595608" w:rsidRPr="00595608" w:rsidRDefault="00595608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- </w:t>
      </w:r>
      <w:r w:rsidRPr="00595608">
        <w:rPr>
          <w:rFonts w:eastAsia="Gabriola"/>
          <w:sz w:val="28"/>
          <w:szCs w:val="28"/>
        </w:rPr>
        <w:t>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 2013 № 30038);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sz w:val="28"/>
          <w:szCs w:val="28"/>
        </w:rPr>
        <w:t>- Устав</w:t>
      </w:r>
      <w:r>
        <w:rPr>
          <w:sz w:val="28"/>
          <w:szCs w:val="28"/>
        </w:rPr>
        <w:t xml:space="preserve"> </w:t>
      </w:r>
      <w:r w:rsidR="007F5A51">
        <w:rPr>
          <w:rFonts w:eastAsia="Gabriola"/>
          <w:sz w:val="28"/>
          <w:szCs w:val="28"/>
        </w:rPr>
        <w:t>МА</w:t>
      </w:r>
      <w:r w:rsidRPr="00595608">
        <w:rPr>
          <w:rFonts w:eastAsia="Gabriola"/>
          <w:sz w:val="28"/>
          <w:szCs w:val="28"/>
        </w:rPr>
        <w:t xml:space="preserve">ДОУ </w:t>
      </w:r>
      <w:r w:rsidR="003040B6">
        <w:rPr>
          <w:rFonts w:eastAsia="Gabriola"/>
          <w:sz w:val="28"/>
          <w:szCs w:val="28"/>
        </w:rPr>
        <w:t xml:space="preserve">«Детский сад </w:t>
      </w:r>
      <w:r w:rsidRPr="00595608">
        <w:rPr>
          <w:rFonts w:eastAsia="Gabriola"/>
          <w:sz w:val="28"/>
          <w:szCs w:val="28"/>
        </w:rPr>
        <w:t xml:space="preserve">№ </w:t>
      </w:r>
      <w:r w:rsidR="007F5A51">
        <w:rPr>
          <w:rFonts w:eastAsia="Gabriola"/>
          <w:sz w:val="28"/>
          <w:szCs w:val="28"/>
        </w:rPr>
        <w:t>339</w:t>
      </w:r>
      <w:r w:rsidR="003040B6">
        <w:rPr>
          <w:rFonts w:eastAsia="Gabriola"/>
          <w:sz w:val="28"/>
          <w:szCs w:val="28"/>
        </w:rPr>
        <w:t>»</w:t>
      </w:r>
      <w:r>
        <w:rPr>
          <w:rFonts w:eastAsia="Gabriola"/>
          <w:sz w:val="28"/>
          <w:szCs w:val="28"/>
        </w:rPr>
        <w:t>;</w:t>
      </w:r>
    </w:p>
    <w:p w:rsidR="00595608" w:rsidRPr="00595608" w:rsidRDefault="00595608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- </w:t>
      </w:r>
      <w:r w:rsidR="007F5A51">
        <w:rPr>
          <w:rFonts w:eastAsia="Gabriola"/>
          <w:sz w:val="28"/>
          <w:szCs w:val="28"/>
        </w:rPr>
        <w:t>Локальные акты МА</w:t>
      </w:r>
      <w:r w:rsidRPr="00595608">
        <w:rPr>
          <w:rFonts w:eastAsia="Gabriola"/>
          <w:sz w:val="28"/>
          <w:szCs w:val="28"/>
        </w:rPr>
        <w:t>ДОУ</w:t>
      </w:r>
      <w:r w:rsidR="007F5A51">
        <w:rPr>
          <w:rFonts w:eastAsia="Gabriola"/>
          <w:sz w:val="28"/>
          <w:szCs w:val="28"/>
        </w:rPr>
        <w:t xml:space="preserve"> </w:t>
      </w:r>
      <w:r w:rsidR="003040B6">
        <w:rPr>
          <w:rFonts w:eastAsia="Gabriola"/>
          <w:sz w:val="28"/>
          <w:szCs w:val="28"/>
        </w:rPr>
        <w:t xml:space="preserve">«Детский сад </w:t>
      </w:r>
      <w:r w:rsidR="007F5A51">
        <w:rPr>
          <w:rFonts w:eastAsia="Gabriola"/>
          <w:sz w:val="28"/>
          <w:szCs w:val="28"/>
        </w:rPr>
        <w:t>№ 339</w:t>
      </w:r>
      <w:r w:rsidR="003040B6">
        <w:rPr>
          <w:rFonts w:eastAsia="Gabriola"/>
          <w:sz w:val="28"/>
          <w:szCs w:val="28"/>
        </w:rPr>
        <w:t>»</w:t>
      </w:r>
      <w:r w:rsidR="007F5A51">
        <w:rPr>
          <w:rFonts w:eastAsia="Gabriola"/>
          <w:sz w:val="28"/>
          <w:szCs w:val="28"/>
        </w:rPr>
        <w:t>.</w:t>
      </w:r>
    </w:p>
    <w:p w:rsidR="00595608" w:rsidRPr="00595608" w:rsidRDefault="00595608" w:rsidP="00185E9A">
      <w:pPr>
        <w:pStyle w:val="a3"/>
        <w:jc w:val="both"/>
        <w:rPr>
          <w:rFonts w:eastAsia="Gabriola"/>
          <w:sz w:val="28"/>
          <w:szCs w:val="28"/>
        </w:rPr>
      </w:pPr>
    </w:p>
    <w:p w:rsidR="00595608" w:rsidRPr="00595608" w:rsidRDefault="00595608" w:rsidP="00185E9A">
      <w:pPr>
        <w:pStyle w:val="a3"/>
        <w:jc w:val="both"/>
        <w:rPr>
          <w:rFonts w:eastAsia="Gabriola"/>
          <w:sz w:val="28"/>
          <w:szCs w:val="28"/>
        </w:rPr>
      </w:pPr>
      <w:r w:rsidRPr="00595608">
        <w:rPr>
          <w:rFonts w:eastAsia="Gabriola"/>
          <w:b/>
          <w:bCs/>
          <w:color w:val="00000A"/>
          <w:sz w:val="28"/>
          <w:szCs w:val="28"/>
        </w:rPr>
        <w:t>Цели и задачи Программы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b/>
          <w:bCs/>
          <w:sz w:val="28"/>
          <w:szCs w:val="28"/>
        </w:rPr>
        <w:t xml:space="preserve">Цель: </w:t>
      </w:r>
      <w:r w:rsidRPr="00595608">
        <w:rPr>
          <w:rFonts w:eastAsia="Gabriola"/>
          <w:sz w:val="28"/>
          <w:szCs w:val="28"/>
        </w:rPr>
        <w:t>ок</w:t>
      </w:r>
      <w:r w:rsidR="003040B6">
        <w:rPr>
          <w:rFonts w:eastAsia="Gabriola"/>
          <w:sz w:val="28"/>
          <w:szCs w:val="28"/>
        </w:rPr>
        <w:t xml:space="preserve">азание комплексной </w:t>
      </w:r>
      <w:proofErr w:type="spellStart"/>
      <w:r w:rsidR="003040B6">
        <w:rPr>
          <w:rFonts w:eastAsia="Gabriola"/>
          <w:sz w:val="28"/>
          <w:szCs w:val="28"/>
        </w:rPr>
        <w:t>коррекционно</w:t>
      </w:r>
      <w:proofErr w:type="spellEnd"/>
      <w:r w:rsidR="003040B6">
        <w:rPr>
          <w:rFonts w:eastAsia="Gabriola"/>
          <w:sz w:val="28"/>
          <w:szCs w:val="28"/>
        </w:rPr>
        <w:t>–</w:t>
      </w:r>
      <w:proofErr w:type="spellStart"/>
      <w:r w:rsidR="003040B6">
        <w:rPr>
          <w:rFonts w:eastAsia="Gabriola"/>
          <w:sz w:val="28"/>
          <w:szCs w:val="28"/>
        </w:rPr>
        <w:t>психолого</w:t>
      </w:r>
      <w:proofErr w:type="spellEnd"/>
      <w:r w:rsidR="003040B6">
        <w:rPr>
          <w:rFonts w:eastAsia="Gabriola"/>
          <w:sz w:val="28"/>
          <w:szCs w:val="28"/>
        </w:rPr>
        <w:t>–</w:t>
      </w:r>
      <w:r w:rsidRPr="00595608">
        <w:rPr>
          <w:rFonts w:eastAsia="Gabriola"/>
          <w:sz w:val="28"/>
          <w:szCs w:val="28"/>
        </w:rPr>
        <w:t>педагогической помощи и поддержки</w:t>
      </w:r>
      <w:r w:rsidRPr="00595608">
        <w:rPr>
          <w:rFonts w:eastAsia="Gabriola"/>
          <w:b/>
          <w:bCs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детям с ограниченными возможностями здоровья и их родителям (законным представителям);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b/>
          <w:bCs/>
          <w:sz w:val="28"/>
          <w:szCs w:val="28"/>
        </w:rPr>
        <w:t>Задачи:</w:t>
      </w:r>
    </w:p>
    <w:p w:rsidR="00595608" w:rsidRPr="00595608" w:rsidRDefault="00595608" w:rsidP="00185E9A">
      <w:pPr>
        <w:pStyle w:val="a3"/>
        <w:jc w:val="both"/>
        <w:rPr>
          <w:rFonts w:eastAsia="Gabriola"/>
          <w:b/>
          <w:bCs/>
          <w:sz w:val="28"/>
          <w:szCs w:val="28"/>
        </w:rPr>
      </w:pPr>
      <w:r>
        <w:rPr>
          <w:rFonts w:eastAsia="Gabriola"/>
          <w:sz w:val="28"/>
          <w:szCs w:val="28"/>
        </w:rPr>
        <w:t xml:space="preserve">- </w:t>
      </w:r>
      <w:r w:rsidRPr="00595608">
        <w:rPr>
          <w:rFonts w:eastAsia="Gabriola"/>
          <w:sz w:val="28"/>
          <w:szCs w:val="28"/>
        </w:rPr>
        <w:t>осуществление ранней диагностики, определение путей профилактики и координации психических нарушений</w:t>
      </w:r>
      <w:r>
        <w:rPr>
          <w:rFonts w:eastAsia="Gabriola"/>
          <w:b/>
          <w:bCs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осуществление коррекции недостатков в физическом и психическом развитии детей с нарушениями опорно-двигательного аппарата</w:t>
      </w:r>
      <w:r>
        <w:rPr>
          <w:rFonts w:eastAsia="Gabriola"/>
          <w:sz w:val="28"/>
          <w:szCs w:val="28"/>
        </w:rPr>
        <w:t>;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  <w:sectPr w:rsidR="00595608" w:rsidRPr="00595608" w:rsidSect="00595608">
          <w:pgSz w:w="11900" w:h="16840"/>
          <w:pgMar w:top="851" w:right="560" w:bottom="73" w:left="1420" w:header="0" w:footer="0" w:gutter="0"/>
          <w:cols w:space="720" w:equalWidth="0">
            <w:col w:w="9920"/>
          </w:cols>
        </w:sectPr>
      </w:pP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</w:p>
    <w:p w:rsidR="00595608" w:rsidRPr="00595608" w:rsidRDefault="00925A0B" w:rsidP="00185E9A">
      <w:pPr>
        <w:pStyle w:val="a3"/>
        <w:jc w:val="both"/>
        <w:rPr>
          <w:rFonts w:eastAsia="Gabriola"/>
          <w:b/>
          <w:bCs/>
          <w:sz w:val="28"/>
          <w:szCs w:val="28"/>
        </w:rPr>
      </w:pPr>
      <w:r>
        <w:rPr>
          <w:rFonts w:eastAsia="Gabriola"/>
          <w:sz w:val="28"/>
          <w:szCs w:val="28"/>
        </w:rPr>
        <w:t xml:space="preserve">- </w:t>
      </w:r>
      <w:r w:rsidR="00595608" w:rsidRPr="00595608">
        <w:rPr>
          <w:rFonts w:eastAsia="Gabriola"/>
          <w:sz w:val="28"/>
          <w:szCs w:val="28"/>
        </w:rPr>
        <w:t>формирование у детей знаний об окружающем мире, развитие элементарных математических представлений и всестороннее развитие психических процессов, развитие конструктивных навыков</w:t>
      </w:r>
      <w:r>
        <w:rPr>
          <w:rFonts w:eastAsia="Gabriola"/>
          <w:sz w:val="28"/>
          <w:szCs w:val="28"/>
        </w:rPr>
        <w:t>;</w:t>
      </w:r>
    </w:p>
    <w:p w:rsidR="00595608" w:rsidRPr="00595608" w:rsidRDefault="00925A0B" w:rsidP="00185E9A">
      <w:pPr>
        <w:pStyle w:val="a3"/>
        <w:jc w:val="both"/>
        <w:rPr>
          <w:rFonts w:eastAsia="Gabriola"/>
          <w:b/>
          <w:bCs/>
          <w:sz w:val="28"/>
          <w:szCs w:val="28"/>
        </w:rPr>
      </w:pPr>
      <w:r>
        <w:rPr>
          <w:rFonts w:eastAsia="Gabriola"/>
          <w:b/>
          <w:bCs/>
          <w:sz w:val="28"/>
          <w:szCs w:val="28"/>
        </w:rPr>
        <w:t xml:space="preserve">- </w:t>
      </w:r>
      <w:r w:rsidR="00595608" w:rsidRPr="00595608">
        <w:rPr>
          <w:rFonts w:eastAsia="Gabriola"/>
          <w:sz w:val="28"/>
          <w:szCs w:val="28"/>
        </w:rPr>
        <w:t>создание условий для развития эмоционального, социального и интеллектуального потенциала ребенка, формирование его позитивных личностных качеств</w:t>
      </w:r>
      <w:r>
        <w:rPr>
          <w:rFonts w:eastAsia="Gabriola"/>
          <w:sz w:val="28"/>
          <w:szCs w:val="28"/>
        </w:rPr>
        <w:t>;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sz w:val="28"/>
          <w:szCs w:val="28"/>
        </w:rPr>
        <w:t>Коррекционно-развивающие задачи решаются в НОД, организованной воспитателями, музыкальным руководителем, на специальных занятиях, подгрупповых и индивидуальных, проводимых учителем-дефектологом, учителем-логопедом, педагогом-психологом.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sz w:val="28"/>
          <w:szCs w:val="28"/>
        </w:rPr>
        <w:t>Кроме того, решение коррекционно-развивающих задач планируется и реализуется в свободной и специально спроектированной деятельности, а также в режимных моментах.</w:t>
      </w:r>
    </w:p>
    <w:p w:rsidR="00595608" w:rsidRPr="00595608" w:rsidRDefault="00595608" w:rsidP="00185E9A">
      <w:pPr>
        <w:pStyle w:val="a3"/>
        <w:jc w:val="both"/>
        <w:rPr>
          <w:rFonts w:eastAsia="Gabriola"/>
          <w:b/>
          <w:bCs/>
          <w:sz w:val="28"/>
          <w:szCs w:val="28"/>
        </w:rPr>
      </w:pP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b/>
          <w:bCs/>
          <w:sz w:val="28"/>
          <w:szCs w:val="28"/>
        </w:rPr>
        <w:t>Коррекционная работа включает в себя следующие направления: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i/>
          <w:iCs/>
          <w:sz w:val="28"/>
          <w:szCs w:val="28"/>
          <w:u w:val="single"/>
        </w:rPr>
        <w:t>С детьми.</w:t>
      </w:r>
    </w:p>
    <w:p w:rsidR="00595608" w:rsidRPr="00925A0B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Плановая и углубленная психолого-педагогическая диагностика (начало и конец учебного</w:t>
      </w:r>
      <w:r w:rsidR="00925A0B">
        <w:rPr>
          <w:rFonts w:eastAsia="Arial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года) познавательной сферы, эмоционального благополучия ребенка.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Диагностика готовности ребенка к школьному обучению.</w:t>
      </w:r>
    </w:p>
    <w:p w:rsidR="00595608" w:rsidRPr="00925A0B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Индивидуальная диагностическая, коррекционно-развивающая работа с детьми по запросам</w:t>
      </w:r>
      <w:r w:rsidR="00925A0B">
        <w:rPr>
          <w:rFonts w:eastAsia="Arial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воспитателей, родителей.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Индивидуальное сопровождение детей в период адаптации к детскому саду.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Коррекция коммуникативной и познавательной сферы ребенка.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Составление индивидуальной траектории развития ребенка.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i/>
          <w:iCs/>
          <w:sz w:val="28"/>
          <w:szCs w:val="28"/>
          <w:u w:val="single"/>
        </w:rPr>
        <w:t>С педагогами.</w:t>
      </w:r>
    </w:p>
    <w:p w:rsidR="00595608" w:rsidRPr="00925A0B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Методическая и практическая помощь в организации и проведении открытых мероприятий</w:t>
      </w:r>
      <w:r w:rsidR="00925A0B">
        <w:rPr>
          <w:rFonts w:eastAsia="Arial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(по плану ДОУ).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Повышение уровня педагогической и психологической грамотности.</w:t>
      </w:r>
    </w:p>
    <w:p w:rsidR="00595608" w:rsidRPr="00925A0B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Рекомендации по индивидуальной работе с детьми на основании результатов диагностики (в</w:t>
      </w:r>
      <w:r w:rsidR="00925A0B">
        <w:rPr>
          <w:rFonts w:eastAsia="Arial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течение года).</w:t>
      </w:r>
    </w:p>
    <w:p w:rsidR="00595608" w:rsidRPr="00925A0B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Посещение занятий и их психолого-педагогический анализ (в течение года); разработка</w:t>
      </w:r>
      <w:r w:rsidR="00925A0B">
        <w:rPr>
          <w:rFonts w:eastAsia="Arial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рекомендаций.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Индивидуальное консультирование по вопросам воспитания и развития детей (по запросам).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Дефектологическое</w:t>
      </w:r>
      <w:r w:rsidR="00925A0B">
        <w:rPr>
          <w:rFonts w:eastAsia="Gabriola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сопровождение</w:t>
      </w:r>
      <w:r w:rsidR="00925A0B">
        <w:rPr>
          <w:rFonts w:eastAsia="Gabriola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познавательно-речевого</w:t>
      </w:r>
      <w:r w:rsidR="00925A0B">
        <w:rPr>
          <w:rFonts w:eastAsia="Gabriola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направления</w:t>
      </w:r>
      <w:r w:rsidR="00925A0B">
        <w:rPr>
          <w:rFonts w:eastAsia="Gabriola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и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sz w:val="28"/>
          <w:szCs w:val="28"/>
        </w:rPr>
        <w:t>квалифицированная коррекция недостатков в физическом и психическом развитии детей.</w:t>
      </w: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i/>
          <w:iCs/>
          <w:sz w:val="28"/>
          <w:szCs w:val="28"/>
          <w:u w:val="single"/>
        </w:rPr>
        <w:t>С родителями.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Анкетирование родителей (в течение года).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lastRenderedPageBreak/>
        <w:t>Индивидуальное консультирование родителей.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Просветительская работа среди родителей.</w:t>
      </w:r>
    </w:p>
    <w:p w:rsidR="00595608" w:rsidRPr="00595608" w:rsidRDefault="00595608" w:rsidP="00185E9A">
      <w:pPr>
        <w:pStyle w:val="a3"/>
        <w:jc w:val="both"/>
        <w:rPr>
          <w:rFonts w:eastAsia="Arial"/>
          <w:sz w:val="28"/>
          <w:szCs w:val="28"/>
        </w:rPr>
      </w:pPr>
      <w:r w:rsidRPr="00595608">
        <w:rPr>
          <w:rFonts w:eastAsia="Gabriola"/>
          <w:sz w:val="28"/>
          <w:szCs w:val="28"/>
        </w:rPr>
        <w:t>Организация и проведение родительских собраний, семинаров.</w:t>
      </w:r>
    </w:p>
    <w:p w:rsidR="00925A0B" w:rsidRDefault="00925A0B" w:rsidP="00185E9A">
      <w:pPr>
        <w:pStyle w:val="a3"/>
        <w:jc w:val="both"/>
        <w:rPr>
          <w:rFonts w:eastAsia="Gabriola"/>
          <w:b/>
          <w:bCs/>
          <w:color w:val="00000A"/>
          <w:sz w:val="28"/>
          <w:szCs w:val="28"/>
        </w:rPr>
      </w:pPr>
    </w:p>
    <w:p w:rsidR="00595608" w:rsidRPr="00595608" w:rsidRDefault="00595608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b/>
          <w:bCs/>
          <w:color w:val="00000A"/>
          <w:sz w:val="28"/>
          <w:szCs w:val="28"/>
        </w:rPr>
        <w:t>Принципы и подходы к формированию Программы</w:t>
      </w:r>
    </w:p>
    <w:p w:rsidR="00925A0B" w:rsidRDefault="00925A0B" w:rsidP="00185E9A">
      <w:pPr>
        <w:pStyle w:val="a3"/>
        <w:jc w:val="both"/>
        <w:rPr>
          <w:rFonts w:eastAsia="Gabriola"/>
          <w:sz w:val="28"/>
          <w:szCs w:val="28"/>
        </w:rPr>
      </w:pPr>
    </w:p>
    <w:p w:rsidR="00595608" w:rsidRPr="00595608" w:rsidRDefault="00925A0B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В </w:t>
      </w:r>
      <w:r w:rsidR="00595608" w:rsidRPr="00595608">
        <w:rPr>
          <w:rFonts w:eastAsia="Gabriola"/>
          <w:sz w:val="28"/>
          <w:szCs w:val="28"/>
        </w:rPr>
        <w:t>соответствии со Стандартом Программа построена на следующих принципах:</w:t>
      </w:r>
    </w:p>
    <w:p w:rsidR="00595608" w:rsidRPr="00595608" w:rsidRDefault="00595608" w:rsidP="00185E9A">
      <w:pPr>
        <w:pStyle w:val="a3"/>
        <w:jc w:val="both"/>
        <w:rPr>
          <w:rFonts w:eastAsia="Gabriola"/>
          <w:sz w:val="28"/>
          <w:szCs w:val="28"/>
        </w:rPr>
      </w:pPr>
      <w:r w:rsidRPr="00595608">
        <w:rPr>
          <w:rFonts w:eastAsia="Gabriola"/>
          <w:b/>
          <w:bCs/>
          <w:sz w:val="28"/>
          <w:szCs w:val="28"/>
        </w:rPr>
        <w:t>Общие принципы и подходы к формированию Программы:</w:t>
      </w:r>
    </w:p>
    <w:p w:rsidR="00595608" w:rsidRPr="00595608" w:rsidRDefault="00925A0B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i/>
          <w:iCs/>
          <w:sz w:val="28"/>
          <w:szCs w:val="28"/>
        </w:rPr>
        <w:t xml:space="preserve">- </w:t>
      </w:r>
      <w:r w:rsidR="00595608" w:rsidRPr="00595608">
        <w:rPr>
          <w:rFonts w:eastAsia="Gabriola"/>
          <w:i/>
          <w:iCs/>
          <w:sz w:val="28"/>
          <w:szCs w:val="28"/>
        </w:rPr>
        <w:t>поддержка разнообразия детства</w:t>
      </w:r>
      <w:r w:rsidR="00595608" w:rsidRPr="00595608">
        <w:rPr>
          <w:rFonts w:eastAsia="Gabriola"/>
          <w:sz w:val="28"/>
          <w:szCs w:val="28"/>
        </w:rPr>
        <w:t>;</w:t>
      </w:r>
    </w:p>
    <w:p w:rsidR="00595608" w:rsidRPr="00925A0B" w:rsidRDefault="00925A0B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i/>
          <w:iCs/>
          <w:sz w:val="28"/>
          <w:szCs w:val="28"/>
        </w:rPr>
        <w:t xml:space="preserve">- </w:t>
      </w:r>
      <w:r w:rsidR="00595608" w:rsidRPr="00595608">
        <w:rPr>
          <w:rFonts w:eastAsia="Gabriola"/>
          <w:i/>
          <w:iCs/>
          <w:sz w:val="28"/>
          <w:szCs w:val="28"/>
        </w:rPr>
        <w:t xml:space="preserve">сохранение уникальности и самоценности детства </w:t>
      </w:r>
      <w:r w:rsidR="00595608" w:rsidRPr="00595608">
        <w:rPr>
          <w:rFonts w:eastAsia="Gabriola"/>
          <w:sz w:val="28"/>
          <w:szCs w:val="28"/>
        </w:rPr>
        <w:t>как важного этапа в общем развитии</w:t>
      </w:r>
      <w:r>
        <w:rPr>
          <w:rFonts w:eastAsia="Gabriola"/>
          <w:sz w:val="28"/>
          <w:szCs w:val="28"/>
        </w:rPr>
        <w:t xml:space="preserve"> </w:t>
      </w:r>
      <w:r w:rsidR="00595608" w:rsidRPr="00595608">
        <w:rPr>
          <w:rFonts w:eastAsia="Gabriola"/>
          <w:sz w:val="28"/>
          <w:szCs w:val="28"/>
        </w:rPr>
        <w:t>человека;</w:t>
      </w:r>
    </w:p>
    <w:p w:rsidR="00595608" w:rsidRPr="00595608" w:rsidRDefault="00925A0B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i/>
          <w:iCs/>
          <w:sz w:val="28"/>
          <w:szCs w:val="28"/>
        </w:rPr>
        <w:t xml:space="preserve">- </w:t>
      </w:r>
      <w:r w:rsidR="00595608" w:rsidRPr="00595608">
        <w:rPr>
          <w:rFonts w:eastAsia="Gabriola"/>
          <w:i/>
          <w:iCs/>
          <w:sz w:val="28"/>
          <w:szCs w:val="28"/>
        </w:rPr>
        <w:t xml:space="preserve">позитивная социализация </w:t>
      </w:r>
      <w:r w:rsidR="00595608" w:rsidRPr="00595608">
        <w:rPr>
          <w:rFonts w:eastAsia="Gabriola"/>
          <w:sz w:val="28"/>
          <w:szCs w:val="28"/>
        </w:rPr>
        <w:t>ребенка;</w:t>
      </w:r>
    </w:p>
    <w:p w:rsidR="00595608" w:rsidRPr="00925A0B" w:rsidRDefault="00925A0B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i/>
          <w:iCs/>
          <w:sz w:val="28"/>
          <w:szCs w:val="28"/>
        </w:rPr>
        <w:t xml:space="preserve">- </w:t>
      </w:r>
      <w:r w:rsidR="00595608" w:rsidRPr="00595608">
        <w:rPr>
          <w:rFonts w:eastAsia="Gabriola"/>
          <w:i/>
          <w:iCs/>
          <w:sz w:val="28"/>
          <w:szCs w:val="28"/>
        </w:rPr>
        <w:t xml:space="preserve">личностно-развивающий и гуманистический характер взаимодействия </w:t>
      </w:r>
      <w:r w:rsidR="00595608" w:rsidRPr="00595608">
        <w:rPr>
          <w:rFonts w:eastAsia="Gabriola"/>
          <w:sz w:val="28"/>
          <w:szCs w:val="28"/>
        </w:rPr>
        <w:t>взрослых и родителей</w:t>
      </w:r>
      <w:r>
        <w:rPr>
          <w:rFonts w:eastAsia="Gabriola"/>
          <w:sz w:val="28"/>
          <w:szCs w:val="28"/>
        </w:rPr>
        <w:t xml:space="preserve"> </w:t>
      </w:r>
      <w:r w:rsidR="00595608" w:rsidRPr="00595608">
        <w:rPr>
          <w:rFonts w:eastAsia="Gabriola"/>
          <w:sz w:val="28"/>
          <w:szCs w:val="28"/>
        </w:rPr>
        <w:t>(законных представителей), педагогических и иных работников Организации) и детей;</w:t>
      </w:r>
    </w:p>
    <w:p w:rsidR="00595608" w:rsidRPr="00925A0B" w:rsidRDefault="00925A0B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i/>
          <w:iCs/>
          <w:sz w:val="28"/>
          <w:szCs w:val="28"/>
        </w:rPr>
        <w:t xml:space="preserve">- </w:t>
      </w:r>
      <w:r w:rsidR="00595608" w:rsidRPr="00595608">
        <w:rPr>
          <w:rFonts w:eastAsia="Gabriola"/>
          <w:i/>
          <w:iCs/>
          <w:sz w:val="28"/>
          <w:szCs w:val="28"/>
        </w:rPr>
        <w:t>содействие и сотрудничество детей и взрослых</w:t>
      </w:r>
      <w:r w:rsidR="00595608" w:rsidRPr="00595608">
        <w:rPr>
          <w:rFonts w:eastAsia="Gabriola"/>
          <w:sz w:val="28"/>
          <w:szCs w:val="28"/>
        </w:rPr>
        <w:t>,</w:t>
      </w:r>
      <w:r w:rsidR="00595608" w:rsidRPr="00595608">
        <w:rPr>
          <w:rFonts w:eastAsia="Gabriola"/>
          <w:i/>
          <w:iCs/>
          <w:sz w:val="28"/>
          <w:szCs w:val="28"/>
        </w:rPr>
        <w:t xml:space="preserve"> признание ребенка полноценным участником</w:t>
      </w:r>
      <w:r>
        <w:rPr>
          <w:rFonts w:eastAsia="Gabriola"/>
          <w:sz w:val="28"/>
          <w:szCs w:val="28"/>
        </w:rPr>
        <w:t xml:space="preserve"> </w:t>
      </w:r>
      <w:r w:rsidR="00595608" w:rsidRPr="00595608">
        <w:rPr>
          <w:rFonts w:eastAsia="Gabriola"/>
          <w:i/>
          <w:iCs/>
          <w:sz w:val="28"/>
          <w:szCs w:val="28"/>
        </w:rPr>
        <w:t>(субъектом) образовательных отношений</w:t>
      </w:r>
      <w:r w:rsidR="00595608" w:rsidRPr="00595608">
        <w:rPr>
          <w:rFonts w:eastAsia="Gabriola"/>
          <w:sz w:val="28"/>
          <w:szCs w:val="28"/>
        </w:rPr>
        <w:t>;</w:t>
      </w:r>
    </w:p>
    <w:p w:rsidR="00595608" w:rsidRDefault="00595608" w:rsidP="00185E9A">
      <w:pPr>
        <w:pStyle w:val="a3"/>
        <w:jc w:val="both"/>
        <w:rPr>
          <w:rFonts w:eastAsia="Gabriola"/>
          <w:sz w:val="28"/>
          <w:szCs w:val="28"/>
        </w:rPr>
      </w:pPr>
      <w:r w:rsidRPr="00595608">
        <w:rPr>
          <w:rFonts w:eastAsia="Gabriola"/>
          <w:sz w:val="28"/>
          <w:szCs w:val="28"/>
        </w:rPr>
        <w:t xml:space="preserve">- </w:t>
      </w:r>
      <w:r w:rsidRPr="00595608">
        <w:rPr>
          <w:rFonts w:eastAsia="Gabriola"/>
          <w:i/>
          <w:iCs/>
          <w:sz w:val="28"/>
          <w:szCs w:val="28"/>
        </w:rPr>
        <w:t>сотрудничество с семьей</w:t>
      </w:r>
      <w:r w:rsidR="00925A0B">
        <w:rPr>
          <w:rFonts w:eastAsia="Gabriola"/>
          <w:sz w:val="28"/>
          <w:szCs w:val="28"/>
        </w:rPr>
        <w:t>;</w:t>
      </w:r>
    </w:p>
    <w:p w:rsidR="00925A0B" w:rsidRDefault="00925A0B" w:rsidP="00185E9A">
      <w:pPr>
        <w:pStyle w:val="a3"/>
        <w:jc w:val="both"/>
        <w:rPr>
          <w:rFonts w:eastAsia="Gabriola"/>
          <w:b/>
          <w:bCs/>
          <w:sz w:val="28"/>
          <w:szCs w:val="28"/>
        </w:rPr>
      </w:pPr>
    </w:p>
    <w:p w:rsidR="00925A0B" w:rsidRPr="00595608" w:rsidRDefault="00925A0B" w:rsidP="00185E9A">
      <w:pPr>
        <w:pStyle w:val="a3"/>
        <w:jc w:val="both"/>
        <w:rPr>
          <w:sz w:val="28"/>
          <w:szCs w:val="28"/>
        </w:rPr>
      </w:pPr>
      <w:r w:rsidRPr="00595608">
        <w:rPr>
          <w:rFonts w:eastAsia="Gabriola"/>
          <w:b/>
          <w:bCs/>
          <w:sz w:val="28"/>
          <w:szCs w:val="28"/>
        </w:rPr>
        <w:t>Специфические принципы и подходы к формированию Программы:</w:t>
      </w:r>
    </w:p>
    <w:p w:rsidR="00925A0B" w:rsidRPr="00925A0B" w:rsidRDefault="00925A0B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i/>
          <w:iCs/>
          <w:sz w:val="28"/>
          <w:szCs w:val="28"/>
        </w:rPr>
        <w:t>-</w:t>
      </w:r>
      <w:r w:rsidRPr="00595608">
        <w:rPr>
          <w:rFonts w:eastAsia="Gabriola"/>
          <w:i/>
          <w:iCs/>
          <w:sz w:val="28"/>
          <w:szCs w:val="28"/>
        </w:rPr>
        <w:t xml:space="preserve">сетевое взаимодействие с организациями </w:t>
      </w:r>
      <w:r w:rsidRPr="00595608">
        <w:rPr>
          <w:rFonts w:eastAsia="Gabriola"/>
          <w:sz w:val="28"/>
          <w:szCs w:val="28"/>
        </w:rPr>
        <w:t>социализации, образования, охраны здоровья</w:t>
      </w:r>
      <w:r>
        <w:rPr>
          <w:rFonts w:eastAsia="Gabriola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</w:t>
      </w:r>
      <w:r>
        <w:rPr>
          <w:rFonts w:eastAsia="Gabriola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образования детей для обогащения детского развития.</w:t>
      </w:r>
    </w:p>
    <w:p w:rsidR="00925A0B" w:rsidRPr="00925A0B" w:rsidRDefault="00925A0B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rFonts w:eastAsia="Gabriola"/>
          <w:i/>
          <w:iCs/>
          <w:sz w:val="28"/>
          <w:szCs w:val="28"/>
        </w:rPr>
        <w:t xml:space="preserve">- </w:t>
      </w:r>
      <w:r w:rsidRPr="00595608">
        <w:rPr>
          <w:rFonts w:eastAsia="Gabriola"/>
          <w:i/>
          <w:iCs/>
          <w:sz w:val="28"/>
          <w:szCs w:val="28"/>
        </w:rPr>
        <w:t xml:space="preserve">индивидуализация дошкольного образования детей с </w:t>
      </w:r>
      <w:r w:rsidRPr="00595608">
        <w:rPr>
          <w:rFonts w:eastAsia="Gabriola"/>
          <w:sz w:val="28"/>
          <w:szCs w:val="28"/>
        </w:rPr>
        <w:t>НОДА предполагает такое</w:t>
      </w:r>
      <w:r w:rsidRPr="00595608">
        <w:rPr>
          <w:rFonts w:eastAsia="Gabriola"/>
          <w:i/>
          <w:iCs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</w:t>
      </w:r>
      <w:r>
        <w:rPr>
          <w:rFonts w:eastAsia="Gabriola"/>
          <w:sz w:val="28"/>
          <w:szCs w:val="28"/>
        </w:rPr>
        <w:t xml:space="preserve"> е</w:t>
      </w:r>
      <w:r w:rsidRPr="00595608">
        <w:rPr>
          <w:rFonts w:eastAsia="Gabriola"/>
          <w:sz w:val="28"/>
          <w:szCs w:val="28"/>
        </w:rPr>
        <w:t>го интересы, мотивы, способности и психофизические особенности.</w:t>
      </w:r>
    </w:p>
    <w:p w:rsidR="00925A0B" w:rsidRPr="00925A0B" w:rsidRDefault="00925A0B" w:rsidP="00185E9A">
      <w:pPr>
        <w:pStyle w:val="a3"/>
        <w:jc w:val="both"/>
        <w:rPr>
          <w:rFonts w:eastAsia="Gabriola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5608">
        <w:rPr>
          <w:rFonts w:eastAsia="Gabriola"/>
          <w:i/>
          <w:iCs/>
          <w:sz w:val="28"/>
          <w:szCs w:val="28"/>
        </w:rPr>
        <w:t xml:space="preserve">развивающее вариативное образование. </w:t>
      </w:r>
      <w:r w:rsidRPr="00595608">
        <w:rPr>
          <w:rFonts w:eastAsia="Gabriola"/>
          <w:sz w:val="28"/>
          <w:szCs w:val="28"/>
        </w:rPr>
        <w:t>Этот принцип предполагает, что</w:t>
      </w:r>
      <w:r w:rsidRPr="00595608">
        <w:rPr>
          <w:rFonts w:eastAsia="Gabriola"/>
          <w:i/>
          <w:iCs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образовательное содержание предлагается ребенку через разные виды деятельности с учетом зон актуального и ближайшего развития ребенка (Л.С. Выготский), что способствует развитию,</w:t>
      </w:r>
      <w:r>
        <w:rPr>
          <w:rFonts w:eastAsia="Gabriola"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расширению как явных, так и потенциальных возможностей ребенка.</w:t>
      </w:r>
    </w:p>
    <w:p w:rsidR="00901023" w:rsidRPr="00595608" w:rsidRDefault="00925A0B" w:rsidP="007F5A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5608">
        <w:rPr>
          <w:rFonts w:eastAsia="Gabriola"/>
          <w:i/>
          <w:iCs/>
          <w:sz w:val="28"/>
          <w:szCs w:val="28"/>
        </w:rPr>
        <w:t>полнота содержания и интеграция отдельных образовательных областей</w:t>
      </w:r>
      <w:r w:rsidR="003040B6">
        <w:rPr>
          <w:rFonts w:eastAsia="Gabriola"/>
          <w:sz w:val="28"/>
          <w:szCs w:val="28"/>
        </w:rPr>
        <w:t xml:space="preserve">. </w:t>
      </w:r>
      <w:bookmarkStart w:id="1" w:name="_GoBack"/>
      <w:bookmarkEnd w:id="1"/>
      <w:r w:rsidRPr="00595608">
        <w:rPr>
          <w:rFonts w:eastAsia="Gabriola"/>
          <w:sz w:val="28"/>
          <w:szCs w:val="28"/>
        </w:rPr>
        <w:t>Между</w:t>
      </w:r>
      <w:r w:rsidRPr="00595608">
        <w:rPr>
          <w:rFonts w:eastAsia="Gabriola"/>
          <w:i/>
          <w:iCs/>
          <w:sz w:val="28"/>
          <w:szCs w:val="28"/>
        </w:rPr>
        <w:t xml:space="preserve"> </w:t>
      </w:r>
      <w:r w:rsidRPr="00595608">
        <w:rPr>
          <w:rFonts w:eastAsia="Gabriola"/>
          <w:sz w:val="28"/>
          <w:szCs w:val="28"/>
        </w:rPr>
        <w:t>отдельными разделами Программы существуют многообразные взаимосвязи: познавательное развитие детей с НОДА тесно связано с двигательным, речевым и социально-коммуникативным, художественно-эстетическое – с познавательным и речевым и т.п. Содержание образовательной деятельности в каждой области тесно связано с другими областями. Такая организация образовательного процесса соответствует особенностям развития детей с НОДА</w:t>
      </w:r>
      <w:r w:rsidR="007F5A51">
        <w:rPr>
          <w:rFonts w:eastAsia="Gabriola"/>
          <w:sz w:val="28"/>
          <w:szCs w:val="28"/>
        </w:rPr>
        <w:t xml:space="preserve"> раннего и дошкольного возраста</w:t>
      </w:r>
      <w:bookmarkEnd w:id="0"/>
      <w:r w:rsidR="007F5A51">
        <w:rPr>
          <w:rFonts w:eastAsia="Gabriola"/>
          <w:sz w:val="28"/>
          <w:szCs w:val="28"/>
        </w:rPr>
        <w:t>.</w:t>
      </w:r>
    </w:p>
    <w:sectPr w:rsidR="00901023" w:rsidRPr="00595608" w:rsidSect="007B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5"/>
    <w:multiLevelType w:val="hybridMultilevel"/>
    <w:tmpl w:val="53FC5554"/>
    <w:lvl w:ilvl="0" w:tplc="F86CEA28">
      <w:start w:val="1"/>
      <w:numFmt w:val="bullet"/>
      <w:lvlText w:val="и"/>
      <w:lvlJc w:val="left"/>
    </w:lvl>
    <w:lvl w:ilvl="1" w:tplc="BDA01798">
      <w:start w:val="1"/>
      <w:numFmt w:val="bullet"/>
      <w:lvlText w:val="-"/>
      <w:lvlJc w:val="left"/>
    </w:lvl>
    <w:lvl w:ilvl="2" w:tplc="6A82600E">
      <w:numFmt w:val="decimal"/>
      <w:lvlText w:val=""/>
      <w:lvlJc w:val="left"/>
    </w:lvl>
    <w:lvl w:ilvl="3" w:tplc="84B0DFAA">
      <w:numFmt w:val="decimal"/>
      <w:lvlText w:val=""/>
      <w:lvlJc w:val="left"/>
    </w:lvl>
    <w:lvl w:ilvl="4" w:tplc="3A8EE808">
      <w:numFmt w:val="decimal"/>
      <w:lvlText w:val=""/>
      <w:lvlJc w:val="left"/>
    </w:lvl>
    <w:lvl w:ilvl="5" w:tplc="F8FECCB8">
      <w:numFmt w:val="decimal"/>
      <w:lvlText w:val=""/>
      <w:lvlJc w:val="left"/>
    </w:lvl>
    <w:lvl w:ilvl="6" w:tplc="530EAA38">
      <w:numFmt w:val="decimal"/>
      <w:lvlText w:val=""/>
      <w:lvlJc w:val="left"/>
    </w:lvl>
    <w:lvl w:ilvl="7" w:tplc="BD70EEE8">
      <w:numFmt w:val="decimal"/>
      <w:lvlText w:val=""/>
      <w:lvlJc w:val="left"/>
    </w:lvl>
    <w:lvl w:ilvl="8" w:tplc="E5D6F45E">
      <w:numFmt w:val="decimal"/>
      <w:lvlText w:val=""/>
      <w:lvlJc w:val="left"/>
    </w:lvl>
  </w:abstractNum>
  <w:abstractNum w:abstractNumId="1" w15:restartNumberingAfterBreak="0">
    <w:nsid w:val="000007CF"/>
    <w:multiLevelType w:val="hybridMultilevel"/>
    <w:tmpl w:val="7442858A"/>
    <w:lvl w:ilvl="0" w:tplc="9DC417AE">
      <w:start w:val="1"/>
      <w:numFmt w:val="bullet"/>
      <w:lvlText w:val="-"/>
      <w:lvlJc w:val="left"/>
    </w:lvl>
    <w:lvl w:ilvl="1" w:tplc="D940F766">
      <w:numFmt w:val="decimal"/>
      <w:lvlText w:val=""/>
      <w:lvlJc w:val="left"/>
    </w:lvl>
    <w:lvl w:ilvl="2" w:tplc="BEE6FBEA">
      <w:numFmt w:val="decimal"/>
      <w:lvlText w:val=""/>
      <w:lvlJc w:val="left"/>
    </w:lvl>
    <w:lvl w:ilvl="3" w:tplc="F0F0D97C">
      <w:numFmt w:val="decimal"/>
      <w:lvlText w:val=""/>
      <w:lvlJc w:val="left"/>
    </w:lvl>
    <w:lvl w:ilvl="4" w:tplc="2DC89D32">
      <w:numFmt w:val="decimal"/>
      <w:lvlText w:val=""/>
      <w:lvlJc w:val="left"/>
    </w:lvl>
    <w:lvl w:ilvl="5" w:tplc="0EB810C2">
      <w:numFmt w:val="decimal"/>
      <w:lvlText w:val=""/>
      <w:lvlJc w:val="left"/>
    </w:lvl>
    <w:lvl w:ilvl="6" w:tplc="5CDCDD94">
      <w:numFmt w:val="decimal"/>
      <w:lvlText w:val=""/>
      <w:lvlJc w:val="left"/>
    </w:lvl>
    <w:lvl w:ilvl="7" w:tplc="0E3A0FAC">
      <w:numFmt w:val="decimal"/>
      <w:lvlText w:val=""/>
      <w:lvlJc w:val="left"/>
    </w:lvl>
    <w:lvl w:ilvl="8" w:tplc="B9E4D21A">
      <w:numFmt w:val="decimal"/>
      <w:lvlText w:val=""/>
      <w:lvlJc w:val="left"/>
    </w:lvl>
  </w:abstractNum>
  <w:abstractNum w:abstractNumId="2" w15:restartNumberingAfterBreak="0">
    <w:nsid w:val="00000E12"/>
    <w:multiLevelType w:val="hybridMultilevel"/>
    <w:tmpl w:val="DBE4453C"/>
    <w:lvl w:ilvl="0" w:tplc="A1F6F078">
      <w:start w:val="1"/>
      <w:numFmt w:val="bullet"/>
      <w:lvlText w:val="•"/>
      <w:lvlJc w:val="left"/>
    </w:lvl>
    <w:lvl w:ilvl="1" w:tplc="CCDCD3D8">
      <w:numFmt w:val="decimal"/>
      <w:lvlText w:val=""/>
      <w:lvlJc w:val="left"/>
    </w:lvl>
    <w:lvl w:ilvl="2" w:tplc="C4800B9C">
      <w:numFmt w:val="decimal"/>
      <w:lvlText w:val=""/>
      <w:lvlJc w:val="left"/>
    </w:lvl>
    <w:lvl w:ilvl="3" w:tplc="B2FAD008">
      <w:numFmt w:val="decimal"/>
      <w:lvlText w:val=""/>
      <w:lvlJc w:val="left"/>
    </w:lvl>
    <w:lvl w:ilvl="4" w:tplc="7EB68D12">
      <w:numFmt w:val="decimal"/>
      <w:lvlText w:val=""/>
      <w:lvlJc w:val="left"/>
    </w:lvl>
    <w:lvl w:ilvl="5" w:tplc="51361D08">
      <w:numFmt w:val="decimal"/>
      <w:lvlText w:val=""/>
      <w:lvlJc w:val="left"/>
    </w:lvl>
    <w:lvl w:ilvl="6" w:tplc="3A2E44EA">
      <w:numFmt w:val="decimal"/>
      <w:lvlText w:val=""/>
      <w:lvlJc w:val="left"/>
    </w:lvl>
    <w:lvl w:ilvl="7" w:tplc="573C0FB6">
      <w:numFmt w:val="decimal"/>
      <w:lvlText w:val=""/>
      <w:lvlJc w:val="left"/>
    </w:lvl>
    <w:lvl w:ilvl="8" w:tplc="2FE4C48A">
      <w:numFmt w:val="decimal"/>
      <w:lvlText w:val=""/>
      <w:lvlJc w:val="left"/>
    </w:lvl>
  </w:abstractNum>
  <w:abstractNum w:abstractNumId="3" w15:restartNumberingAfterBreak="0">
    <w:nsid w:val="00000FC9"/>
    <w:multiLevelType w:val="hybridMultilevel"/>
    <w:tmpl w:val="691E2524"/>
    <w:lvl w:ilvl="0" w:tplc="31945908">
      <w:start w:val="1"/>
      <w:numFmt w:val="bullet"/>
      <w:lvlText w:val="-"/>
      <w:lvlJc w:val="left"/>
    </w:lvl>
    <w:lvl w:ilvl="1" w:tplc="00BA5A54">
      <w:numFmt w:val="decimal"/>
      <w:lvlText w:val=""/>
      <w:lvlJc w:val="left"/>
    </w:lvl>
    <w:lvl w:ilvl="2" w:tplc="E3C0CC4A">
      <w:numFmt w:val="decimal"/>
      <w:lvlText w:val=""/>
      <w:lvlJc w:val="left"/>
    </w:lvl>
    <w:lvl w:ilvl="3" w:tplc="E7622CCE">
      <w:numFmt w:val="decimal"/>
      <w:lvlText w:val=""/>
      <w:lvlJc w:val="left"/>
    </w:lvl>
    <w:lvl w:ilvl="4" w:tplc="6A221B1C">
      <w:numFmt w:val="decimal"/>
      <w:lvlText w:val=""/>
      <w:lvlJc w:val="left"/>
    </w:lvl>
    <w:lvl w:ilvl="5" w:tplc="4A0E8D8E">
      <w:numFmt w:val="decimal"/>
      <w:lvlText w:val=""/>
      <w:lvlJc w:val="left"/>
    </w:lvl>
    <w:lvl w:ilvl="6" w:tplc="02CE0ED6">
      <w:numFmt w:val="decimal"/>
      <w:lvlText w:val=""/>
      <w:lvlJc w:val="left"/>
    </w:lvl>
    <w:lvl w:ilvl="7" w:tplc="751666C4">
      <w:numFmt w:val="decimal"/>
      <w:lvlText w:val=""/>
      <w:lvlJc w:val="left"/>
    </w:lvl>
    <w:lvl w:ilvl="8" w:tplc="E2F09D3E">
      <w:numFmt w:val="decimal"/>
      <w:lvlText w:val=""/>
      <w:lvlJc w:val="left"/>
    </w:lvl>
  </w:abstractNum>
  <w:abstractNum w:abstractNumId="4" w15:restartNumberingAfterBreak="0">
    <w:nsid w:val="000011F4"/>
    <w:multiLevelType w:val="hybridMultilevel"/>
    <w:tmpl w:val="79AADE42"/>
    <w:lvl w:ilvl="0" w:tplc="4726F12C">
      <w:start w:val="1"/>
      <w:numFmt w:val="bullet"/>
      <w:lvlText w:val="•"/>
      <w:lvlJc w:val="left"/>
    </w:lvl>
    <w:lvl w:ilvl="1" w:tplc="DFC05A96">
      <w:numFmt w:val="decimal"/>
      <w:lvlText w:val=""/>
      <w:lvlJc w:val="left"/>
    </w:lvl>
    <w:lvl w:ilvl="2" w:tplc="9FCA92D4">
      <w:numFmt w:val="decimal"/>
      <w:lvlText w:val=""/>
      <w:lvlJc w:val="left"/>
    </w:lvl>
    <w:lvl w:ilvl="3" w:tplc="5162869E">
      <w:numFmt w:val="decimal"/>
      <w:lvlText w:val=""/>
      <w:lvlJc w:val="left"/>
    </w:lvl>
    <w:lvl w:ilvl="4" w:tplc="E06AC34E">
      <w:numFmt w:val="decimal"/>
      <w:lvlText w:val=""/>
      <w:lvlJc w:val="left"/>
    </w:lvl>
    <w:lvl w:ilvl="5" w:tplc="15F48E8E">
      <w:numFmt w:val="decimal"/>
      <w:lvlText w:val=""/>
      <w:lvlJc w:val="left"/>
    </w:lvl>
    <w:lvl w:ilvl="6" w:tplc="70B8E45C">
      <w:numFmt w:val="decimal"/>
      <w:lvlText w:val=""/>
      <w:lvlJc w:val="left"/>
    </w:lvl>
    <w:lvl w:ilvl="7" w:tplc="5D2AA506">
      <w:numFmt w:val="decimal"/>
      <w:lvlText w:val=""/>
      <w:lvlJc w:val="left"/>
    </w:lvl>
    <w:lvl w:ilvl="8" w:tplc="7F706478">
      <w:numFmt w:val="decimal"/>
      <w:lvlText w:val=""/>
      <w:lvlJc w:val="left"/>
    </w:lvl>
  </w:abstractNum>
  <w:abstractNum w:abstractNumId="5" w15:restartNumberingAfterBreak="0">
    <w:nsid w:val="0000127E"/>
    <w:multiLevelType w:val="hybridMultilevel"/>
    <w:tmpl w:val="D7C8CC80"/>
    <w:lvl w:ilvl="0" w:tplc="070C9B74">
      <w:start w:val="1"/>
      <w:numFmt w:val="bullet"/>
      <w:lvlText w:val="-"/>
      <w:lvlJc w:val="left"/>
    </w:lvl>
    <w:lvl w:ilvl="1" w:tplc="18B2DD54">
      <w:numFmt w:val="decimal"/>
      <w:lvlText w:val=""/>
      <w:lvlJc w:val="left"/>
    </w:lvl>
    <w:lvl w:ilvl="2" w:tplc="7A80159A">
      <w:numFmt w:val="decimal"/>
      <w:lvlText w:val=""/>
      <w:lvlJc w:val="left"/>
    </w:lvl>
    <w:lvl w:ilvl="3" w:tplc="FA46DF12">
      <w:numFmt w:val="decimal"/>
      <w:lvlText w:val=""/>
      <w:lvlJc w:val="left"/>
    </w:lvl>
    <w:lvl w:ilvl="4" w:tplc="4C34C7D6">
      <w:numFmt w:val="decimal"/>
      <w:lvlText w:val=""/>
      <w:lvlJc w:val="left"/>
    </w:lvl>
    <w:lvl w:ilvl="5" w:tplc="0D606502">
      <w:numFmt w:val="decimal"/>
      <w:lvlText w:val=""/>
      <w:lvlJc w:val="left"/>
    </w:lvl>
    <w:lvl w:ilvl="6" w:tplc="845062D2">
      <w:numFmt w:val="decimal"/>
      <w:lvlText w:val=""/>
      <w:lvlJc w:val="left"/>
    </w:lvl>
    <w:lvl w:ilvl="7" w:tplc="A3D6D3A4">
      <w:numFmt w:val="decimal"/>
      <w:lvlText w:val=""/>
      <w:lvlJc w:val="left"/>
    </w:lvl>
    <w:lvl w:ilvl="8" w:tplc="FB268D68">
      <w:numFmt w:val="decimal"/>
      <w:lvlText w:val=""/>
      <w:lvlJc w:val="left"/>
    </w:lvl>
  </w:abstractNum>
  <w:abstractNum w:abstractNumId="6" w15:restartNumberingAfterBreak="0">
    <w:nsid w:val="00001953"/>
    <w:multiLevelType w:val="hybridMultilevel"/>
    <w:tmpl w:val="6B2CDDBC"/>
    <w:lvl w:ilvl="0" w:tplc="2B12A1F2">
      <w:start w:val="1"/>
      <w:numFmt w:val="bullet"/>
      <w:lvlText w:val="С"/>
      <w:lvlJc w:val="left"/>
    </w:lvl>
    <w:lvl w:ilvl="1" w:tplc="5B320AD8">
      <w:numFmt w:val="decimal"/>
      <w:lvlText w:val=""/>
      <w:lvlJc w:val="left"/>
    </w:lvl>
    <w:lvl w:ilvl="2" w:tplc="45203680">
      <w:numFmt w:val="decimal"/>
      <w:lvlText w:val=""/>
      <w:lvlJc w:val="left"/>
    </w:lvl>
    <w:lvl w:ilvl="3" w:tplc="34C25E98">
      <w:numFmt w:val="decimal"/>
      <w:lvlText w:val=""/>
      <w:lvlJc w:val="left"/>
    </w:lvl>
    <w:lvl w:ilvl="4" w:tplc="5AC4842E">
      <w:numFmt w:val="decimal"/>
      <w:lvlText w:val=""/>
      <w:lvlJc w:val="left"/>
    </w:lvl>
    <w:lvl w:ilvl="5" w:tplc="46CA0806">
      <w:numFmt w:val="decimal"/>
      <w:lvlText w:val=""/>
      <w:lvlJc w:val="left"/>
    </w:lvl>
    <w:lvl w:ilvl="6" w:tplc="41388A02">
      <w:numFmt w:val="decimal"/>
      <w:lvlText w:val=""/>
      <w:lvlJc w:val="left"/>
    </w:lvl>
    <w:lvl w:ilvl="7" w:tplc="0DB409E0">
      <w:numFmt w:val="decimal"/>
      <w:lvlText w:val=""/>
      <w:lvlJc w:val="left"/>
    </w:lvl>
    <w:lvl w:ilvl="8" w:tplc="1DCC67DC">
      <w:numFmt w:val="decimal"/>
      <w:lvlText w:val=""/>
      <w:lvlJc w:val="left"/>
    </w:lvl>
  </w:abstractNum>
  <w:abstractNum w:abstractNumId="7" w15:restartNumberingAfterBreak="0">
    <w:nsid w:val="00002059"/>
    <w:multiLevelType w:val="hybridMultilevel"/>
    <w:tmpl w:val="F54C19A8"/>
    <w:lvl w:ilvl="0" w:tplc="86167166">
      <w:start w:val="1"/>
      <w:numFmt w:val="bullet"/>
      <w:lvlText w:val="-"/>
      <w:lvlJc w:val="left"/>
    </w:lvl>
    <w:lvl w:ilvl="1" w:tplc="ED4875EE">
      <w:numFmt w:val="decimal"/>
      <w:lvlText w:val=""/>
      <w:lvlJc w:val="left"/>
    </w:lvl>
    <w:lvl w:ilvl="2" w:tplc="D1205FAC">
      <w:numFmt w:val="decimal"/>
      <w:lvlText w:val=""/>
      <w:lvlJc w:val="left"/>
    </w:lvl>
    <w:lvl w:ilvl="3" w:tplc="C17AEB4C">
      <w:numFmt w:val="decimal"/>
      <w:lvlText w:val=""/>
      <w:lvlJc w:val="left"/>
    </w:lvl>
    <w:lvl w:ilvl="4" w:tplc="6D6E875C">
      <w:numFmt w:val="decimal"/>
      <w:lvlText w:val=""/>
      <w:lvlJc w:val="left"/>
    </w:lvl>
    <w:lvl w:ilvl="5" w:tplc="74E61D74">
      <w:numFmt w:val="decimal"/>
      <w:lvlText w:val=""/>
      <w:lvlJc w:val="left"/>
    </w:lvl>
    <w:lvl w:ilvl="6" w:tplc="3E6E8C6C">
      <w:numFmt w:val="decimal"/>
      <w:lvlText w:val=""/>
      <w:lvlJc w:val="left"/>
    </w:lvl>
    <w:lvl w:ilvl="7" w:tplc="7C86C89E">
      <w:numFmt w:val="decimal"/>
      <w:lvlText w:val=""/>
      <w:lvlJc w:val="left"/>
    </w:lvl>
    <w:lvl w:ilvl="8" w:tplc="DB028C4C">
      <w:numFmt w:val="decimal"/>
      <w:lvlText w:val=""/>
      <w:lvlJc w:val="left"/>
    </w:lvl>
  </w:abstractNum>
  <w:abstractNum w:abstractNumId="8" w15:restartNumberingAfterBreak="0">
    <w:nsid w:val="0000249E"/>
    <w:multiLevelType w:val="hybridMultilevel"/>
    <w:tmpl w:val="7C6CB014"/>
    <w:lvl w:ilvl="0" w:tplc="94F4E1C0">
      <w:start w:val="1"/>
      <w:numFmt w:val="bullet"/>
      <w:lvlText w:val="•"/>
      <w:lvlJc w:val="left"/>
    </w:lvl>
    <w:lvl w:ilvl="1" w:tplc="237006BE">
      <w:numFmt w:val="decimal"/>
      <w:lvlText w:val=""/>
      <w:lvlJc w:val="left"/>
    </w:lvl>
    <w:lvl w:ilvl="2" w:tplc="23246738">
      <w:numFmt w:val="decimal"/>
      <w:lvlText w:val=""/>
      <w:lvlJc w:val="left"/>
    </w:lvl>
    <w:lvl w:ilvl="3" w:tplc="706C569E">
      <w:numFmt w:val="decimal"/>
      <w:lvlText w:val=""/>
      <w:lvlJc w:val="left"/>
    </w:lvl>
    <w:lvl w:ilvl="4" w:tplc="4534567C">
      <w:numFmt w:val="decimal"/>
      <w:lvlText w:val=""/>
      <w:lvlJc w:val="left"/>
    </w:lvl>
    <w:lvl w:ilvl="5" w:tplc="27B810A6">
      <w:numFmt w:val="decimal"/>
      <w:lvlText w:val=""/>
      <w:lvlJc w:val="left"/>
    </w:lvl>
    <w:lvl w:ilvl="6" w:tplc="34D8A21C">
      <w:numFmt w:val="decimal"/>
      <w:lvlText w:val=""/>
      <w:lvlJc w:val="left"/>
    </w:lvl>
    <w:lvl w:ilvl="7" w:tplc="A6CC61BA">
      <w:numFmt w:val="decimal"/>
      <w:lvlText w:val=""/>
      <w:lvlJc w:val="left"/>
    </w:lvl>
    <w:lvl w:ilvl="8" w:tplc="98463E1A">
      <w:numFmt w:val="decimal"/>
      <w:lvlText w:val=""/>
      <w:lvlJc w:val="left"/>
    </w:lvl>
  </w:abstractNum>
  <w:abstractNum w:abstractNumId="9" w15:restartNumberingAfterBreak="0">
    <w:nsid w:val="00002833"/>
    <w:multiLevelType w:val="hybridMultilevel"/>
    <w:tmpl w:val="9E3E59B4"/>
    <w:lvl w:ilvl="0" w:tplc="D054E28A">
      <w:start w:val="1"/>
      <w:numFmt w:val="bullet"/>
      <w:lvlText w:val="•"/>
      <w:lvlJc w:val="left"/>
    </w:lvl>
    <w:lvl w:ilvl="1" w:tplc="839C8238">
      <w:numFmt w:val="decimal"/>
      <w:lvlText w:val=""/>
      <w:lvlJc w:val="left"/>
    </w:lvl>
    <w:lvl w:ilvl="2" w:tplc="0610DA46">
      <w:numFmt w:val="decimal"/>
      <w:lvlText w:val=""/>
      <w:lvlJc w:val="left"/>
    </w:lvl>
    <w:lvl w:ilvl="3" w:tplc="37E47118">
      <w:numFmt w:val="decimal"/>
      <w:lvlText w:val=""/>
      <w:lvlJc w:val="left"/>
    </w:lvl>
    <w:lvl w:ilvl="4" w:tplc="34C02434">
      <w:numFmt w:val="decimal"/>
      <w:lvlText w:val=""/>
      <w:lvlJc w:val="left"/>
    </w:lvl>
    <w:lvl w:ilvl="5" w:tplc="4A5AB5BC">
      <w:numFmt w:val="decimal"/>
      <w:lvlText w:val=""/>
      <w:lvlJc w:val="left"/>
    </w:lvl>
    <w:lvl w:ilvl="6" w:tplc="A5B82430">
      <w:numFmt w:val="decimal"/>
      <w:lvlText w:val=""/>
      <w:lvlJc w:val="left"/>
    </w:lvl>
    <w:lvl w:ilvl="7" w:tplc="C9C896E6">
      <w:numFmt w:val="decimal"/>
      <w:lvlText w:val=""/>
      <w:lvlJc w:val="left"/>
    </w:lvl>
    <w:lvl w:ilvl="8" w:tplc="982A1C6C">
      <w:numFmt w:val="decimal"/>
      <w:lvlText w:val=""/>
      <w:lvlJc w:val="left"/>
    </w:lvl>
  </w:abstractNum>
  <w:abstractNum w:abstractNumId="10" w15:restartNumberingAfterBreak="0">
    <w:nsid w:val="00002B0C"/>
    <w:multiLevelType w:val="hybridMultilevel"/>
    <w:tmpl w:val="ED58D478"/>
    <w:lvl w:ilvl="0" w:tplc="7F5A2A4A">
      <w:start w:val="1"/>
      <w:numFmt w:val="bullet"/>
      <w:lvlText w:val="•"/>
      <w:lvlJc w:val="left"/>
    </w:lvl>
    <w:lvl w:ilvl="1" w:tplc="B7828760">
      <w:numFmt w:val="decimal"/>
      <w:lvlText w:val=""/>
      <w:lvlJc w:val="left"/>
    </w:lvl>
    <w:lvl w:ilvl="2" w:tplc="F6969ED2">
      <w:numFmt w:val="decimal"/>
      <w:lvlText w:val=""/>
      <w:lvlJc w:val="left"/>
    </w:lvl>
    <w:lvl w:ilvl="3" w:tplc="49A0D714">
      <w:numFmt w:val="decimal"/>
      <w:lvlText w:val=""/>
      <w:lvlJc w:val="left"/>
    </w:lvl>
    <w:lvl w:ilvl="4" w:tplc="BD3C53E4">
      <w:numFmt w:val="decimal"/>
      <w:lvlText w:val=""/>
      <w:lvlJc w:val="left"/>
    </w:lvl>
    <w:lvl w:ilvl="5" w:tplc="A9CEC40C">
      <w:numFmt w:val="decimal"/>
      <w:lvlText w:val=""/>
      <w:lvlJc w:val="left"/>
    </w:lvl>
    <w:lvl w:ilvl="6" w:tplc="A23E9F68">
      <w:numFmt w:val="decimal"/>
      <w:lvlText w:val=""/>
      <w:lvlJc w:val="left"/>
    </w:lvl>
    <w:lvl w:ilvl="7" w:tplc="F724E474">
      <w:numFmt w:val="decimal"/>
      <w:lvlText w:val=""/>
      <w:lvlJc w:val="left"/>
    </w:lvl>
    <w:lvl w:ilvl="8" w:tplc="FC7238D4">
      <w:numFmt w:val="decimal"/>
      <w:lvlText w:val=""/>
      <w:lvlJc w:val="left"/>
    </w:lvl>
  </w:abstractNum>
  <w:abstractNum w:abstractNumId="11" w15:restartNumberingAfterBreak="0">
    <w:nsid w:val="00004CD4"/>
    <w:multiLevelType w:val="hybridMultilevel"/>
    <w:tmpl w:val="971C7A0C"/>
    <w:lvl w:ilvl="0" w:tplc="9B5A584C">
      <w:start w:val="1"/>
      <w:numFmt w:val="bullet"/>
      <w:lvlText w:val="В"/>
      <w:lvlJc w:val="left"/>
    </w:lvl>
    <w:lvl w:ilvl="1" w:tplc="D3B8B596">
      <w:numFmt w:val="decimal"/>
      <w:lvlText w:val=""/>
      <w:lvlJc w:val="left"/>
    </w:lvl>
    <w:lvl w:ilvl="2" w:tplc="AA1CA2A6">
      <w:numFmt w:val="decimal"/>
      <w:lvlText w:val=""/>
      <w:lvlJc w:val="left"/>
    </w:lvl>
    <w:lvl w:ilvl="3" w:tplc="5E181BE8">
      <w:numFmt w:val="decimal"/>
      <w:lvlText w:val=""/>
      <w:lvlJc w:val="left"/>
    </w:lvl>
    <w:lvl w:ilvl="4" w:tplc="0D3AAE22">
      <w:numFmt w:val="decimal"/>
      <w:lvlText w:val=""/>
      <w:lvlJc w:val="left"/>
    </w:lvl>
    <w:lvl w:ilvl="5" w:tplc="018816B0">
      <w:numFmt w:val="decimal"/>
      <w:lvlText w:val=""/>
      <w:lvlJc w:val="left"/>
    </w:lvl>
    <w:lvl w:ilvl="6" w:tplc="A9D044BE">
      <w:numFmt w:val="decimal"/>
      <w:lvlText w:val=""/>
      <w:lvlJc w:val="left"/>
    </w:lvl>
    <w:lvl w:ilvl="7" w:tplc="A426BD22">
      <w:numFmt w:val="decimal"/>
      <w:lvlText w:val=""/>
      <w:lvlJc w:val="left"/>
    </w:lvl>
    <w:lvl w:ilvl="8" w:tplc="5C104294">
      <w:numFmt w:val="decimal"/>
      <w:lvlText w:val=""/>
      <w:lvlJc w:val="left"/>
    </w:lvl>
  </w:abstractNum>
  <w:abstractNum w:abstractNumId="12" w15:restartNumberingAfterBreak="0">
    <w:nsid w:val="00005A9F"/>
    <w:multiLevelType w:val="hybridMultilevel"/>
    <w:tmpl w:val="8D7A16EA"/>
    <w:lvl w:ilvl="0" w:tplc="823E129C">
      <w:start w:val="1"/>
      <w:numFmt w:val="bullet"/>
      <w:lvlText w:val="•"/>
      <w:lvlJc w:val="left"/>
    </w:lvl>
    <w:lvl w:ilvl="1" w:tplc="2814F9E8">
      <w:numFmt w:val="decimal"/>
      <w:lvlText w:val=""/>
      <w:lvlJc w:val="left"/>
    </w:lvl>
    <w:lvl w:ilvl="2" w:tplc="E7D8EC24">
      <w:numFmt w:val="decimal"/>
      <w:lvlText w:val=""/>
      <w:lvlJc w:val="left"/>
    </w:lvl>
    <w:lvl w:ilvl="3" w:tplc="9E0A5DE0">
      <w:numFmt w:val="decimal"/>
      <w:lvlText w:val=""/>
      <w:lvlJc w:val="left"/>
    </w:lvl>
    <w:lvl w:ilvl="4" w:tplc="D182E156">
      <w:numFmt w:val="decimal"/>
      <w:lvlText w:val=""/>
      <w:lvlJc w:val="left"/>
    </w:lvl>
    <w:lvl w:ilvl="5" w:tplc="4CE689A4">
      <w:numFmt w:val="decimal"/>
      <w:lvlText w:val=""/>
      <w:lvlJc w:val="left"/>
    </w:lvl>
    <w:lvl w:ilvl="6" w:tplc="BA5E3C7C">
      <w:numFmt w:val="decimal"/>
      <w:lvlText w:val=""/>
      <w:lvlJc w:val="left"/>
    </w:lvl>
    <w:lvl w:ilvl="7" w:tplc="D884E446">
      <w:numFmt w:val="decimal"/>
      <w:lvlText w:val=""/>
      <w:lvlJc w:val="left"/>
    </w:lvl>
    <w:lvl w:ilvl="8" w:tplc="02B40FE2">
      <w:numFmt w:val="decimal"/>
      <w:lvlText w:val=""/>
      <w:lvlJc w:val="left"/>
    </w:lvl>
  </w:abstractNum>
  <w:abstractNum w:abstractNumId="13" w15:restartNumberingAfterBreak="0">
    <w:nsid w:val="00005DD5"/>
    <w:multiLevelType w:val="hybridMultilevel"/>
    <w:tmpl w:val="AB9C0D38"/>
    <w:lvl w:ilvl="0" w:tplc="8E2A4F14">
      <w:start w:val="1"/>
      <w:numFmt w:val="bullet"/>
      <w:lvlText w:val="•"/>
      <w:lvlJc w:val="left"/>
    </w:lvl>
    <w:lvl w:ilvl="1" w:tplc="2DB015C4">
      <w:numFmt w:val="decimal"/>
      <w:lvlText w:val=""/>
      <w:lvlJc w:val="left"/>
    </w:lvl>
    <w:lvl w:ilvl="2" w:tplc="784A4E0E">
      <w:numFmt w:val="decimal"/>
      <w:lvlText w:val=""/>
      <w:lvlJc w:val="left"/>
    </w:lvl>
    <w:lvl w:ilvl="3" w:tplc="FAEE2766">
      <w:numFmt w:val="decimal"/>
      <w:lvlText w:val=""/>
      <w:lvlJc w:val="left"/>
    </w:lvl>
    <w:lvl w:ilvl="4" w:tplc="D5300C72">
      <w:numFmt w:val="decimal"/>
      <w:lvlText w:val=""/>
      <w:lvlJc w:val="left"/>
    </w:lvl>
    <w:lvl w:ilvl="5" w:tplc="BEC2B730">
      <w:numFmt w:val="decimal"/>
      <w:lvlText w:val=""/>
      <w:lvlJc w:val="left"/>
    </w:lvl>
    <w:lvl w:ilvl="6" w:tplc="3C90DA56">
      <w:numFmt w:val="decimal"/>
      <w:lvlText w:val=""/>
      <w:lvlJc w:val="left"/>
    </w:lvl>
    <w:lvl w:ilvl="7" w:tplc="9384C9A0">
      <w:numFmt w:val="decimal"/>
      <w:lvlText w:val=""/>
      <w:lvlJc w:val="left"/>
    </w:lvl>
    <w:lvl w:ilvl="8" w:tplc="76E496FE">
      <w:numFmt w:val="decimal"/>
      <w:lvlText w:val=""/>
      <w:lvlJc w:val="left"/>
    </w:lvl>
  </w:abstractNum>
  <w:abstractNum w:abstractNumId="14" w15:restartNumberingAfterBreak="0">
    <w:nsid w:val="00005F1E"/>
    <w:multiLevelType w:val="hybridMultilevel"/>
    <w:tmpl w:val="8280E3D8"/>
    <w:lvl w:ilvl="0" w:tplc="67000590">
      <w:start w:val="1"/>
      <w:numFmt w:val="bullet"/>
      <w:lvlText w:val="•"/>
      <w:lvlJc w:val="left"/>
    </w:lvl>
    <w:lvl w:ilvl="1" w:tplc="E0D0330A">
      <w:numFmt w:val="decimal"/>
      <w:lvlText w:val=""/>
      <w:lvlJc w:val="left"/>
    </w:lvl>
    <w:lvl w:ilvl="2" w:tplc="70362FA2">
      <w:numFmt w:val="decimal"/>
      <w:lvlText w:val=""/>
      <w:lvlJc w:val="left"/>
    </w:lvl>
    <w:lvl w:ilvl="3" w:tplc="D584C1EE">
      <w:numFmt w:val="decimal"/>
      <w:lvlText w:val=""/>
      <w:lvlJc w:val="left"/>
    </w:lvl>
    <w:lvl w:ilvl="4" w:tplc="40CAD0DE">
      <w:numFmt w:val="decimal"/>
      <w:lvlText w:val=""/>
      <w:lvlJc w:val="left"/>
    </w:lvl>
    <w:lvl w:ilvl="5" w:tplc="7960EA08">
      <w:numFmt w:val="decimal"/>
      <w:lvlText w:val=""/>
      <w:lvlJc w:val="left"/>
    </w:lvl>
    <w:lvl w:ilvl="6" w:tplc="ED4ABE88">
      <w:numFmt w:val="decimal"/>
      <w:lvlText w:val=""/>
      <w:lvlJc w:val="left"/>
    </w:lvl>
    <w:lvl w:ilvl="7" w:tplc="E45640E0">
      <w:numFmt w:val="decimal"/>
      <w:lvlText w:val=""/>
      <w:lvlJc w:val="left"/>
    </w:lvl>
    <w:lvl w:ilvl="8" w:tplc="4978D64C">
      <w:numFmt w:val="decimal"/>
      <w:lvlText w:val=""/>
      <w:lvlJc w:val="left"/>
    </w:lvl>
  </w:abstractNum>
  <w:abstractNum w:abstractNumId="15" w15:restartNumberingAfterBreak="0">
    <w:nsid w:val="00005FA4"/>
    <w:multiLevelType w:val="hybridMultilevel"/>
    <w:tmpl w:val="74EABF26"/>
    <w:lvl w:ilvl="0" w:tplc="A3FA49C2">
      <w:start w:val="1"/>
      <w:numFmt w:val="bullet"/>
      <w:lvlText w:val="-"/>
      <w:lvlJc w:val="left"/>
    </w:lvl>
    <w:lvl w:ilvl="1" w:tplc="23D617A8">
      <w:numFmt w:val="decimal"/>
      <w:lvlText w:val=""/>
      <w:lvlJc w:val="left"/>
    </w:lvl>
    <w:lvl w:ilvl="2" w:tplc="08309754">
      <w:numFmt w:val="decimal"/>
      <w:lvlText w:val=""/>
      <w:lvlJc w:val="left"/>
    </w:lvl>
    <w:lvl w:ilvl="3" w:tplc="DA7ED3C2">
      <w:numFmt w:val="decimal"/>
      <w:lvlText w:val=""/>
      <w:lvlJc w:val="left"/>
    </w:lvl>
    <w:lvl w:ilvl="4" w:tplc="38CEC332">
      <w:numFmt w:val="decimal"/>
      <w:lvlText w:val=""/>
      <w:lvlJc w:val="left"/>
    </w:lvl>
    <w:lvl w:ilvl="5" w:tplc="0B40EA9C">
      <w:numFmt w:val="decimal"/>
      <w:lvlText w:val=""/>
      <w:lvlJc w:val="left"/>
    </w:lvl>
    <w:lvl w:ilvl="6" w:tplc="F30CDD4C">
      <w:numFmt w:val="decimal"/>
      <w:lvlText w:val=""/>
      <w:lvlJc w:val="left"/>
    </w:lvl>
    <w:lvl w:ilvl="7" w:tplc="622EDA1C">
      <w:numFmt w:val="decimal"/>
      <w:lvlText w:val=""/>
      <w:lvlJc w:val="left"/>
    </w:lvl>
    <w:lvl w:ilvl="8" w:tplc="1B805E1C">
      <w:numFmt w:val="decimal"/>
      <w:lvlText w:val=""/>
      <w:lvlJc w:val="left"/>
    </w:lvl>
  </w:abstractNum>
  <w:abstractNum w:abstractNumId="16" w15:restartNumberingAfterBreak="0">
    <w:nsid w:val="00006732"/>
    <w:multiLevelType w:val="hybridMultilevel"/>
    <w:tmpl w:val="ADDEA9AA"/>
    <w:lvl w:ilvl="0" w:tplc="8932B0E6">
      <w:start w:val="1"/>
      <w:numFmt w:val="bullet"/>
      <w:lvlText w:val="-"/>
      <w:lvlJc w:val="left"/>
    </w:lvl>
    <w:lvl w:ilvl="1" w:tplc="1F508068">
      <w:numFmt w:val="decimal"/>
      <w:lvlText w:val=""/>
      <w:lvlJc w:val="left"/>
    </w:lvl>
    <w:lvl w:ilvl="2" w:tplc="7CEA8B1C">
      <w:numFmt w:val="decimal"/>
      <w:lvlText w:val=""/>
      <w:lvlJc w:val="left"/>
    </w:lvl>
    <w:lvl w:ilvl="3" w:tplc="17B83DEC">
      <w:numFmt w:val="decimal"/>
      <w:lvlText w:val=""/>
      <w:lvlJc w:val="left"/>
    </w:lvl>
    <w:lvl w:ilvl="4" w:tplc="E3B0711A">
      <w:numFmt w:val="decimal"/>
      <w:lvlText w:val=""/>
      <w:lvlJc w:val="left"/>
    </w:lvl>
    <w:lvl w:ilvl="5" w:tplc="7DDC021E">
      <w:numFmt w:val="decimal"/>
      <w:lvlText w:val=""/>
      <w:lvlJc w:val="left"/>
    </w:lvl>
    <w:lvl w:ilvl="6" w:tplc="75827730">
      <w:numFmt w:val="decimal"/>
      <w:lvlText w:val=""/>
      <w:lvlJc w:val="left"/>
    </w:lvl>
    <w:lvl w:ilvl="7" w:tplc="E0A6E69C">
      <w:numFmt w:val="decimal"/>
      <w:lvlText w:val=""/>
      <w:lvlJc w:val="left"/>
    </w:lvl>
    <w:lvl w:ilvl="8" w:tplc="9BC0B976">
      <w:numFmt w:val="decimal"/>
      <w:lvlText w:val=""/>
      <w:lvlJc w:val="left"/>
    </w:lvl>
  </w:abstractNum>
  <w:abstractNum w:abstractNumId="17" w15:restartNumberingAfterBreak="0">
    <w:nsid w:val="00006AD4"/>
    <w:multiLevelType w:val="hybridMultilevel"/>
    <w:tmpl w:val="12549EBA"/>
    <w:lvl w:ilvl="0" w:tplc="D2B2770E">
      <w:start w:val="1"/>
      <w:numFmt w:val="bullet"/>
      <w:lvlText w:val="•"/>
      <w:lvlJc w:val="left"/>
    </w:lvl>
    <w:lvl w:ilvl="1" w:tplc="D36ECA44">
      <w:numFmt w:val="decimal"/>
      <w:lvlText w:val=""/>
      <w:lvlJc w:val="left"/>
    </w:lvl>
    <w:lvl w:ilvl="2" w:tplc="3ABCCAEA">
      <w:numFmt w:val="decimal"/>
      <w:lvlText w:val=""/>
      <w:lvlJc w:val="left"/>
    </w:lvl>
    <w:lvl w:ilvl="3" w:tplc="EA76316C">
      <w:numFmt w:val="decimal"/>
      <w:lvlText w:val=""/>
      <w:lvlJc w:val="left"/>
    </w:lvl>
    <w:lvl w:ilvl="4" w:tplc="87A67E1E">
      <w:numFmt w:val="decimal"/>
      <w:lvlText w:val=""/>
      <w:lvlJc w:val="left"/>
    </w:lvl>
    <w:lvl w:ilvl="5" w:tplc="E70AFA90">
      <w:numFmt w:val="decimal"/>
      <w:lvlText w:val=""/>
      <w:lvlJc w:val="left"/>
    </w:lvl>
    <w:lvl w:ilvl="6" w:tplc="005C4BEC">
      <w:numFmt w:val="decimal"/>
      <w:lvlText w:val=""/>
      <w:lvlJc w:val="left"/>
    </w:lvl>
    <w:lvl w:ilvl="7" w:tplc="31B0872A">
      <w:numFmt w:val="decimal"/>
      <w:lvlText w:val=""/>
      <w:lvlJc w:val="left"/>
    </w:lvl>
    <w:lvl w:ilvl="8" w:tplc="BFEC794A">
      <w:numFmt w:val="decimal"/>
      <w:lvlText w:val=""/>
      <w:lvlJc w:val="left"/>
    </w:lvl>
  </w:abstractNum>
  <w:abstractNum w:abstractNumId="18" w15:restartNumberingAfterBreak="0">
    <w:nsid w:val="00006BCB"/>
    <w:multiLevelType w:val="hybridMultilevel"/>
    <w:tmpl w:val="BB4A96A0"/>
    <w:lvl w:ilvl="0" w:tplc="F9A8581E">
      <w:start w:val="1"/>
      <w:numFmt w:val="bullet"/>
      <w:lvlText w:val="-"/>
      <w:lvlJc w:val="left"/>
    </w:lvl>
    <w:lvl w:ilvl="1" w:tplc="DCDCA2AA">
      <w:numFmt w:val="decimal"/>
      <w:lvlText w:val=""/>
      <w:lvlJc w:val="left"/>
    </w:lvl>
    <w:lvl w:ilvl="2" w:tplc="DD9A1532">
      <w:numFmt w:val="decimal"/>
      <w:lvlText w:val=""/>
      <w:lvlJc w:val="left"/>
    </w:lvl>
    <w:lvl w:ilvl="3" w:tplc="67C69724">
      <w:numFmt w:val="decimal"/>
      <w:lvlText w:val=""/>
      <w:lvlJc w:val="left"/>
    </w:lvl>
    <w:lvl w:ilvl="4" w:tplc="C7B4F62C">
      <w:numFmt w:val="decimal"/>
      <w:lvlText w:val=""/>
      <w:lvlJc w:val="left"/>
    </w:lvl>
    <w:lvl w:ilvl="5" w:tplc="B7A85A20">
      <w:numFmt w:val="decimal"/>
      <w:lvlText w:val=""/>
      <w:lvlJc w:val="left"/>
    </w:lvl>
    <w:lvl w:ilvl="6" w:tplc="D3C01F30">
      <w:numFmt w:val="decimal"/>
      <w:lvlText w:val=""/>
      <w:lvlJc w:val="left"/>
    </w:lvl>
    <w:lvl w:ilvl="7" w:tplc="D77E8A08">
      <w:numFmt w:val="decimal"/>
      <w:lvlText w:val=""/>
      <w:lvlJc w:val="left"/>
    </w:lvl>
    <w:lvl w:ilvl="8" w:tplc="BCE29C9A">
      <w:numFmt w:val="decimal"/>
      <w:lvlText w:val=""/>
      <w:lvlJc w:val="left"/>
    </w:lvl>
  </w:abstractNum>
  <w:abstractNum w:abstractNumId="19" w15:restartNumberingAfterBreak="0">
    <w:nsid w:val="00006D22"/>
    <w:multiLevelType w:val="hybridMultilevel"/>
    <w:tmpl w:val="9BC8E18E"/>
    <w:lvl w:ilvl="0" w:tplc="8F6EE5AE">
      <w:start w:val="1"/>
      <w:numFmt w:val="bullet"/>
      <w:lvlText w:val="-"/>
      <w:lvlJc w:val="left"/>
    </w:lvl>
    <w:lvl w:ilvl="1" w:tplc="C0667EBE">
      <w:numFmt w:val="decimal"/>
      <w:lvlText w:val=""/>
      <w:lvlJc w:val="left"/>
    </w:lvl>
    <w:lvl w:ilvl="2" w:tplc="E0D4BFEC">
      <w:numFmt w:val="decimal"/>
      <w:lvlText w:val=""/>
      <w:lvlJc w:val="left"/>
    </w:lvl>
    <w:lvl w:ilvl="3" w:tplc="6224564C">
      <w:numFmt w:val="decimal"/>
      <w:lvlText w:val=""/>
      <w:lvlJc w:val="left"/>
    </w:lvl>
    <w:lvl w:ilvl="4" w:tplc="039AAE3E">
      <w:numFmt w:val="decimal"/>
      <w:lvlText w:val=""/>
      <w:lvlJc w:val="left"/>
    </w:lvl>
    <w:lvl w:ilvl="5" w:tplc="1556E458">
      <w:numFmt w:val="decimal"/>
      <w:lvlText w:val=""/>
      <w:lvlJc w:val="left"/>
    </w:lvl>
    <w:lvl w:ilvl="6" w:tplc="9B3CF424">
      <w:numFmt w:val="decimal"/>
      <w:lvlText w:val=""/>
      <w:lvlJc w:val="left"/>
    </w:lvl>
    <w:lvl w:ilvl="7" w:tplc="B1441342">
      <w:numFmt w:val="decimal"/>
      <w:lvlText w:val=""/>
      <w:lvlJc w:val="left"/>
    </w:lvl>
    <w:lvl w:ilvl="8" w:tplc="44B42710">
      <w:numFmt w:val="decimal"/>
      <w:lvlText w:val=""/>
      <w:lvlJc w:val="left"/>
    </w:lvl>
  </w:abstractNum>
  <w:abstractNum w:abstractNumId="20" w15:restartNumberingAfterBreak="0">
    <w:nsid w:val="00007874"/>
    <w:multiLevelType w:val="hybridMultilevel"/>
    <w:tmpl w:val="C3FE9852"/>
    <w:lvl w:ilvl="0" w:tplc="FA820010">
      <w:start w:val="1"/>
      <w:numFmt w:val="bullet"/>
      <w:lvlText w:val="•"/>
      <w:lvlJc w:val="left"/>
    </w:lvl>
    <w:lvl w:ilvl="1" w:tplc="B84823BA">
      <w:numFmt w:val="decimal"/>
      <w:lvlText w:val=""/>
      <w:lvlJc w:val="left"/>
    </w:lvl>
    <w:lvl w:ilvl="2" w:tplc="F8DCDA40">
      <w:numFmt w:val="decimal"/>
      <w:lvlText w:val=""/>
      <w:lvlJc w:val="left"/>
    </w:lvl>
    <w:lvl w:ilvl="3" w:tplc="895AA3DA">
      <w:numFmt w:val="decimal"/>
      <w:lvlText w:val=""/>
      <w:lvlJc w:val="left"/>
    </w:lvl>
    <w:lvl w:ilvl="4" w:tplc="6FD0EEB2">
      <w:numFmt w:val="decimal"/>
      <w:lvlText w:val=""/>
      <w:lvlJc w:val="left"/>
    </w:lvl>
    <w:lvl w:ilvl="5" w:tplc="BF024EE6">
      <w:numFmt w:val="decimal"/>
      <w:lvlText w:val=""/>
      <w:lvlJc w:val="left"/>
    </w:lvl>
    <w:lvl w:ilvl="6" w:tplc="2BD26446">
      <w:numFmt w:val="decimal"/>
      <w:lvlText w:val=""/>
      <w:lvlJc w:val="left"/>
    </w:lvl>
    <w:lvl w:ilvl="7" w:tplc="4B2085EC">
      <w:numFmt w:val="decimal"/>
      <w:lvlText w:val=""/>
      <w:lvlJc w:val="left"/>
    </w:lvl>
    <w:lvl w:ilvl="8" w:tplc="14624898">
      <w:numFmt w:val="decimal"/>
      <w:lvlText w:val=""/>
      <w:lvlJc w:val="left"/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4"/>
  </w:num>
  <w:num w:numId="5">
    <w:abstractNumId w:val="9"/>
  </w:num>
  <w:num w:numId="6">
    <w:abstractNumId w:val="20"/>
  </w:num>
  <w:num w:numId="7">
    <w:abstractNumId w:val="8"/>
  </w:num>
  <w:num w:numId="8">
    <w:abstractNumId w:val="10"/>
  </w:num>
  <w:num w:numId="9">
    <w:abstractNumId w:val="4"/>
  </w:num>
  <w:num w:numId="10">
    <w:abstractNumId w:val="13"/>
  </w:num>
  <w:num w:numId="11">
    <w:abstractNumId w:val="17"/>
  </w:num>
  <w:num w:numId="12">
    <w:abstractNumId w:val="12"/>
  </w:num>
  <w:num w:numId="13">
    <w:abstractNumId w:val="11"/>
  </w:num>
  <w:num w:numId="14">
    <w:abstractNumId w:val="15"/>
  </w:num>
  <w:num w:numId="15">
    <w:abstractNumId w:val="7"/>
  </w:num>
  <w:num w:numId="16">
    <w:abstractNumId w:val="5"/>
  </w:num>
  <w:num w:numId="17">
    <w:abstractNumId w:val="0"/>
  </w:num>
  <w:num w:numId="18">
    <w:abstractNumId w:val="1"/>
  </w:num>
  <w:num w:numId="19">
    <w:abstractNumId w:val="16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608"/>
    <w:rsid w:val="00185E9A"/>
    <w:rsid w:val="003040B6"/>
    <w:rsid w:val="0046109F"/>
    <w:rsid w:val="00595608"/>
    <w:rsid w:val="007B40D7"/>
    <w:rsid w:val="007F5A51"/>
    <w:rsid w:val="008C480E"/>
    <w:rsid w:val="00901023"/>
    <w:rsid w:val="00925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2C799"/>
  <w15:docId w15:val="{AAD2C874-3FAF-4140-9E35-3C8236E0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60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60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Romancheva</cp:lastModifiedBy>
  <cp:revision>6</cp:revision>
  <dcterms:created xsi:type="dcterms:W3CDTF">2020-12-29T11:54:00Z</dcterms:created>
  <dcterms:modified xsi:type="dcterms:W3CDTF">2021-01-15T17:06:00Z</dcterms:modified>
</cp:coreProperties>
</file>